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EFA" w:rsidRPr="00E76825" w:rsidRDefault="00354EFA" w:rsidP="00694915">
      <w:pPr>
        <w:pStyle w:val="1"/>
        <w:spacing w:after="240"/>
        <w:rPr>
          <w:rFonts w:asciiTheme="minorHAnsi" w:hAnsiTheme="minorHAnsi"/>
          <w:color w:val="auto"/>
        </w:rPr>
      </w:pPr>
      <w:bookmarkStart w:id="0" w:name="_Toc324759289"/>
      <w:bookmarkStart w:id="1" w:name="_Toc324759565"/>
      <w:r w:rsidRPr="00C4049F">
        <w:rPr>
          <w:rFonts w:asciiTheme="minorHAnsi" w:hAnsiTheme="minorHAnsi"/>
          <w:color w:val="auto"/>
        </w:rPr>
        <w:t xml:space="preserve">Лекция </w:t>
      </w:r>
      <w:r w:rsidR="00A26DDA" w:rsidRPr="00A26DDA">
        <w:rPr>
          <w:rFonts w:asciiTheme="minorHAnsi" w:hAnsiTheme="minorHAnsi"/>
          <w:color w:val="auto"/>
        </w:rPr>
        <w:t>4</w:t>
      </w:r>
      <w:r w:rsidRPr="00C4049F">
        <w:rPr>
          <w:rFonts w:asciiTheme="minorHAnsi" w:hAnsiTheme="minorHAnsi"/>
          <w:color w:val="auto"/>
        </w:rPr>
        <w:t xml:space="preserve">. </w:t>
      </w:r>
      <w:r w:rsidR="00A26DDA">
        <w:rPr>
          <w:rFonts w:asciiTheme="minorHAnsi" w:hAnsiTheme="minorHAnsi"/>
          <w:color w:val="auto"/>
        </w:rPr>
        <w:t>Основы объектно-ориентированного анализа</w:t>
      </w:r>
      <w:r w:rsidR="00E76825" w:rsidRPr="00500982">
        <w:rPr>
          <w:rFonts w:asciiTheme="minorHAnsi" w:hAnsiTheme="minorHAnsi"/>
          <w:color w:val="auto"/>
        </w:rPr>
        <w:t xml:space="preserve"> и проектирования</w:t>
      </w:r>
    </w:p>
    <w:bookmarkEnd w:id="0"/>
    <w:bookmarkEnd w:id="1"/>
    <w:p w:rsidR="00E321D4" w:rsidRPr="00E321D4" w:rsidRDefault="00E321D4" w:rsidP="00E321D4">
      <w:pPr>
        <w:pStyle w:val="2"/>
        <w:numPr>
          <w:ilvl w:val="0"/>
          <w:numId w:val="46"/>
        </w:numPr>
        <w:spacing w:after="240"/>
        <w:rPr>
          <w:rFonts w:asciiTheme="minorHAnsi" w:eastAsia="Calibri" w:hAnsiTheme="minorHAnsi"/>
          <w:color w:val="auto"/>
        </w:rPr>
      </w:pPr>
      <w:r>
        <w:rPr>
          <w:rFonts w:asciiTheme="minorHAnsi" w:eastAsia="Calibri" w:hAnsiTheme="minorHAnsi"/>
          <w:color w:val="auto"/>
        </w:rPr>
        <w:t>Место и роль</w:t>
      </w:r>
      <w:r w:rsidRPr="00E321D4">
        <w:rPr>
          <w:rFonts w:asciiTheme="minorHAnsi" w:eastAsia="Calibri" w:hAnsiTheme="minorHAnsi"/>
          <w:color w:val="auto"/>
        </w:rPr>
        <w:t xml:space="preserve"> </w:t>
      </w:r>
      <w:r>
        <w:rPr>
          <w:rFonts w:asciiTheme="minorHAnsi" w:eastAsia="Calibri" w:hAnsiTheme="minorHAnsi"/>
          <w:color w:val="auto"/>
        </w:rPr>
        <w:t xml:space="preserve">этапов </w:t>
      </w:r>
      <w:r w:rsidRPr="00E321D4">
        <w:rPr>
          <w:rFonts w:asciiTheme="minorHAnsi" w:eastAsia="Calibri" w:hAnsiTheme="minorHAnsi"/>
          <w:color w:val="auto"/>
        </w:rPr>
        <w:t>анализ</w:t>
      </w:r>
      <w:r>
        <w:rPr>
          <w:rFonts w:asciiTheme="minorHAnsi" w:eastAsia="Calibri" w:hAnsiTheme="minorHAnsi"/>
          <w:color w:val="auto"/>
        </w:rPr>
        <w:t>а</w:t>
      </w:r>
      <w:r w:rsidRPr="00E321D4">
        <w:rPr>
          <w:rFonts w:asciiTheme="minorHAnsi" w:eastAsia="Calibri" w:hAnsiTheme="minorHAnsi"/>
          <w:color w:val="auto"/>
        </w:rPr>
        <w:t xml:space="preserve"> и проектировани</w:t>
      </w:r>
      <w:r>
        <w:rPr>
          <w:rFonts w:asciiTheme="minorHAnsi" w:eastAsia="Calibri" w:hAnsiTheme="minorHAnsi"/>
          <w:color w:val="auto"/>
        </w:rPr>
        <w:t>я</w:t>
      </w:r>
      <w:r w:rsidRPr="00E321D4">
        <w:rPr>
          <w:rFonts w:asciiTheme="minorHAnsi" w:eastAsia="Calibri" w:hAnsiTheme="minorHAnsi"/>
          <w:color w:val="auto"/>
        </w:rPr>
        <w:t xml:space="preserve"> в объектно-ориентированной методологии</w:t>
      </w:r>
    </w:p>
    <w:p w:rsidR="0053172D" w:rsidRPr="0053172D" w:rsidRDefault="0053172D" w:rsidP="0053172D">
      <w:pPr>
        <w:pStyle w:val="a5"/>
        <w:numPr>
          <w:ilvl w:val="1"/>
          <w:numId w:val="46"/>
        </w:numPr>
        <w:spacing w:line="288" w:lineRule="auto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53172D">
        <w:rPr>
          <w:rFonts w:ascii="Calibri" w:eastAsia="Calibri" w:hAnsi="Calibri" w:cs="Times New Roman"/>
          <w:b/>
          <w:sz w:val="24"/>
          <w:szCs w:val="24"/>
        </w:rPr>
        <w:t>Объектно-ориентированный анализ и проектирование</w:t>
      </w:r>
    </w:p>
    <w:p w:rsidR="00605197" w:rsidRDefault="00A26DDA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A26DDA">
        <w:rPr>
          <w:rFonts w:ascii="Calibri" w:eastAsia="Calibri" w:hAnsi="Calibri" w:cs="Times New Roman"/>
          <w:b/>
          <w:sz w:val="24"/>
          <w:szCs w:val="24"/>
        </w:rPr>
        <w:t>Объектно-ориентированный анализ и проектирование</w:t>
      </w:r>
      <w:r>
        <w:rPr>
          <w:rFonts w:ascii="Calibri" w:eastAsia="Calibri" w:hAnsi="Calibri" w:cs="Times New Roman"/>
          <w:sz w:val="24"/>
          <w:szCs w:val="24"/>
        </w:rPr>
        <w:t xml:space="preserve"> (Object-Orien</w:t>
      </w:r>
      <w:r>
        <w:rPr>
          <w:rFonts w:ascii="Calibri" w:eastAsia="Calibri" w:hAnsi="Calibri" w:cs="Times New Roman"/>
          <w:sz w:val="24"/>
          <w:szCs w:val="24"/>
          <w:lang w:val="en-US"/>
        </w:rPr>
        <w:t>ted</w:t>
      </w:r>
      <w:r w:rsidRPr="00A26DDA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en-US"/>
        </w:rPr>
        <w:t>Analysis</w:t>
      </w:r>
      <w:r w:rsidRPr="00A26DDA">
        <w:rPr>
          <w:rFonts w:ascii="Calibri" w:eastAsia="Calibri" w:hAnsi="Calibri" w:cs="Times New Roman"/>
          <w:sz w:val="24"/>
          <w:szCs w:val="24"/>
        </w:rPr>
        <w:t>/</w:t>
      </w:r>
      <w:r>
        <w:rPr>
          <w:rFonts w:ascii="Calibri" w:eastAsia="Calibri" w:hAnsi="Calibri" w:cs="Times New Roman"/>
          <w:sz w:val="24"/>
          <w:szCs w:val="24"/>
          <w:lang w:val="en-US"/>
        </w:rPr>
        <w:t>Design</w:t>
      </w:r>
      <w:r w:rsidRPr="00A26DDA">
        <w:rPr>
          <w:rFonts w:ascii="Calibri" w:eastAsia="Calibri" w:hAnsi="Calibri" w:cs="Times New Roman"/>
          <w:sz w:val="24"/>
          <w:szCs w:val="24"/>
        </w:rPr>
        <w:t xml:space="preserve">) </w:t>
      </w:r>
      <w:r w:rsidRPr="00A26DDA">
        <w:rPr>
          <w:rFonts w:ascii="Calibri" w:eastAsia="Calibri" w:hAnsi="Calibri" w:cs="Times New Roman"/>
          <w:sz w:val="24"/>
          <w:szCs w:val="24"/>
        </w:rPr>
        <w:softHyphen/>
        <w:t xml:space="preserve"> методология разработки программных систем</w:t>
      </w:r>
      <w:r>
        <w:rPr>
          <w:rFonts w:ascii="Calibri" w:eastAsia="Calibri" w:hAnsi="Calibri" w:cs="Times New Roman"/>
          <w:sz w:val="24"/>
          <w:szCs w:val="24"/>
        </w:rPr>
        <w:t xml:space="preserve"> (</w:t>
      </w:r>
      <w:r w:rsidRPr="00A26DDA">
        <w:rPr>
          <w:rFonts w:ascii="Calibri" w:eastAsia="Calibri" w:hAnsi="Calibri" w:cs="Times New Roman"/>
          <w:b/>
          <w:sz w:val="24"/>
          <w:szCs w:val="24"/>
        </w:rPr>
        <w:t>ООА</w:t>
      </w:r>
      <w:r w:rsidR="002A439C" w:rsidRPr="002A439C">
        <w:rPr>
          <w:rFonts w:ascii="Calibri" w:eastAsia="Calibri" w:hAnsi="Calibri" w:cs="Times New Roman"/>
          <w:b/>
          <w:sz w:val="24"/>
          <w:szCs w:val="24"/>
        </w:rPr>
        <w:t>/</w:t>
      </w:r>
      <w:r w:rsidRPr="00A26DDA">
        <w:rPr>
          <w:rFonts w:ascii="Calibri" w:eastAsia="Calibri" w:hAnsi="Calibri" w:cs="Times New Roman"/>
          <w:b/>
          <w:sz w:val="24"/>
          <w:szCs w:val="24"/>
        </w:rPr>
        <w:t>П</w:t>
      </w:r>
      <w:r>
        <w:rPr>
          <w:rFonts w:ascii="Calibri" w:eastAsia="Calibri" w:hAnsi="Calibri" w:cs="Times New Roman"/>
          <w:sz w:val="24"/>
          <w:szCs w:val="24"/>
        </w:rPr>
        <w:t>)</w:t>
      </w:r>
      <w:r w:rsidRPr="00A26DDA">
        <w:rPr>
          <w:rFonts w:ascii="Calibri" w:eastAsia="Calibri" w:hAnsi="Calibri" w:cs="Times New Roman"/>
          <w:sz w:val="24"/>
          <w:szCs w:val="24"/>
        </w:rPr>
        <w:t>, в основу которой положена объектно-ори</w:t>
      </w:r>
      <w:r>
        <w:rPr>
          <w:rFonts w:ascii="Calibri" w:eastAsia="Calibri" w:hAnsi="Calibri" w:cs="Times New Roman"/>
          <w:sz w:val="24"/>
          <w:szCs w:val="24"/>
        </w:rPr>
        <w:t>е</w:t>
      </w:r>
      <w:r w:rsidRPr="00A26DDA">
        <w:rPr>
          <w:rFonts w:ascii="Calibri" w:eastAsia="Calibri" w:hAnsi="Calibri" w:cs="Times New Roman"/>
          <w:sz w:val="24"/>
          <w:szCs w:val="24"/>
        </w:rPr>
        <w:t>нтированная концепция предст</w:t>
      </w:r>
      <w:r>
        <w:rPr>
          <w:rFonts w:ascii="Calibri" w:eastAsia="Calibri" w:hAnsi="Calibri" w:cs="Times New Roman"/>
          <w:sz w:val="24"/>
          <w:szCs w:val="24"/>
        </w:rPr>
        <w:t>а</w:t>
      </w:r>
      <w:r w:rsidRPr="00A26DDA">
        <w:rPr>
          <w:rFonts w:ascii="Calibri" w:eastAsia="Calibri" w:hAnsi="Calibri" w:cs="Times New Roman"/>
          <w:sz w:val="24"/>
          <w:szCs w:val="24"/>
        </w:rPr>
        <w:t>вления</w:t>
      </w:r>
      <w:r>
        <w:rPr>
          <w:rFonts w:ascii="Calibri" w:eastAsia="Calibri" w:hAnsi="Calibri" w:cs="Times New Roman"/>
          <w:sz w:val="24"/>
          <w:szCs w:val="24"/>
        </w:rPr>
        <w:t xml:space="preserve"> моделей предметной области в форме классов, обладающих структурными свойствами и поведением.</w:t>
      </w:r>
    </w:p>
    <w:p w:rsidR="00A26DDA" w:rsidRDefault="00A26DDA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Отдельные нотации для графического представление объектно-ориентированных моделей стали появляться в период 70-80 годов 20 столетия. К середине 1990-х некоторые из методов стали наиболее известными, среди них:</w:t>
      </w:r>
    </w:p>
    <w:p w:rsidR="00A26DDA" w:rsidRPr="009A3A4D" w:rsidRDefault="00710B53" w:rsidP="009A3A4D">
      <w:pPr>
        <w:pStyle w:val="a5"/>
        <w:numPr>
          <w:ilvl w:val="0"/>
          <w:numId w:val="29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A3A4D">
        <w:rPr>
          <w:rFonts w:ascii="Calibri" w:eastAsia="Calibri" w:hAnsi="Calibri" w:cs="Times New Roman"/>
          <w:sz w:val="24"/>
          <w:szCs w:val="24"/>
        </w:rPr>
        <w:t>м</w:t>
      </w:r>
      <w:r w:rsidR="00A26DDA" w:rsidRPr="009A3A4D">
        <w:rPr>
          <w:rFonts w:ascii="Calibri" w:eastAsia="Calibri" w:hAnsi="Calibri" w:cs="Times New Roman"/>
          <w:sz w:val="24"/>
          <w:szCs w:val="24"/>
        </w:rPr>
        <w:t>етод Гради Буча (Grady Booch), получивший условное название Booch Lite;</w:t>
      </w:r>
    </w:p>
    <w:p w:rsidR="00A26DDA" w:rsidRPr="009A3A4D" w:rsidRDefault="00710B53" w:rsidP="009A3A4D">
      <w:pPr>
        <w:pStyle w:val="a5"/>
        <w:numPr>
          <w:ilvl w:val="0"/>
          <w:numId w:val="29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A3A4D">
        <w:rPr>
          <w:rFonts w:ascii="Calibri" w:eastAsia="Calibri" w:hAnsi="Calibri" w:cs="Times New Roman"/>
          <w:sz w:val="24"/>
          <w:szCs w:val="24"/>
        </w:rPr>
        <w:t>м</w:t>
      </w:r>
      <w:r w:rsidR="00A26DDA" w:rsidRPr="009A3A4D">
        <w:rPr>
          <w:rFonts w:ascii="Calibri" w:eastAsia="Calibri" w:hAnsi="Calibri" w:cs="Times New Roman"/>
          <w:sz w:val="24"/>
          <w:szCs w:val="24"/>
        </w:rPr>
        <w:t>етод Джима Румбаха (Jim Rumbaugh), получивший название Object Modeling Tec</w:t>
      </w:r>
      <w:r w:rsidRPr="009A3A4D">
        <w:rPr>
          <w:rFonts w:ascii="Calibri" w:eastAsia="Calibri" w:hAnsi="Calibri" w:cs="Times New Roman"/>
          <w:sz w:val="24"/>
          <w:szCs w:val="24"/>
          <w:lang w:val="en-US"/>
        </w:rPr>
        <w:t>hnique</w:t>
      </w:r>
      <w:r w:rsidRPr="009A3A4D">
        <w:rPr>
          <w:rFonts w:ascii="Calibri" w:eastAsia="Calibri" w:hAnsi="Calibri" w:cs="Times New Roman"/>
          <w:sz w:val="24"/>
          <w:szCs w:val="24"/>
        </w:rPr>
        <w:t xml:space="preserve"> </w:t>
      </w:r>
      <w:r w:rsidRPr="009A3A4D">
        <w:rPr>
          <w:rFonts w:ascii="Calibri" w:eastAsia="Calibri" w:hAnsi="Calibri" w:cs="Times New Roman"/>
          <w:sz w:val="24"/>
          <w:szCs w:val="24"/>
        </w:rPr>
        <w:softHyphen/>
        <w:t xml:space="preserve"> </w:t>
      </w:r>
      <w:r w:rsidRPr="009A3A4D">
        <w:rPr>
          <w:rFonts w:ascii="Calibri" w:eastAsia="Calibri" w:hAnsi="Calibri" w:cs="Times New Roman"/>
          <w:sz w:val="24"/>
          <w:szCs w:val="24"/>
          <w:lang w:val="en-US"/>
        </w:rPr>
        <w:t>OMT</w:t>
      </w:r>
      <w:r w:rsidRPr="009A3A4D">
        <w:rPr>
          <w:rFonts w:ascii="Calibri" w:eastAsia="Calibri" w:hAnsi="Calibri" w:cs="Times New Roman"/>
          <w:sz w:val="24"/>
          <w:szCs w:val="24"/>
        </w:rPr>
        <w:t>;</w:t>
      </w:r>
    </w:p>
    <w:p w:rsidR="00710B53" w:rsidRPr="009A3A4D" w:rsidRDefault="00710B53" w:rsidP="009A3A4D">
      <w:pPr>
        <w:pStyle w:val="a5"/>
        <w:numPr>
          <w:ilvl w:val="0"/>
          <w:numId w:val="29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A3A4D">
        <w:rPr>
          <w:rFonts w:ascii="Calibri" w:eastAsia="Calibri" w:hAnsi="Calibri" w:cs="Times New Roman"/>
          <w:sz w:val="24"/>
          <w:szCs w:val="24"/>
        </w:rPr>
        <w:t xml:space="preserve">метод Айвара Джекобсона (Ivar Jacobson), получивший название Object-Oriented Software engineering </w:t>
      </w:r>
      <w:r w:rsidRPr="009A3A4D">
        <w:rPr>
          <w:rFonts w:ascii="Calibri" w:eastAsia="Calibri" w:hAnsi="Calibri" w:cs="Times New Roman"/>
          <w:sz w:val="24"/>
          <w:szCs w:val="24"/>
        </w:rPr>
        <w:softHyphen/>
        <w:t xml:space="preserve"> OOSE.</w:t>
      </w:r>
    </w:p>
    <w:p w:rsidR="009A3A4D" w:rsidRDefault="00710B53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После 1994 года авторы методов Booch, OMT и OOSE начинают совместную работу для создания языка моделирования только для этих трех методик. Усилия Буча, Румбаха, Джек</w:t>
      </w:r>
      <w:r w:rsidR="00D92B5E">
        <w:rPr>
          <w:rFonts w:ascii="Calibri" w:eastAsia="Calibri" w:hAnsi="Calibri" w:cs="Times New Roman"/>
          <w:sz w:val="24"/>
          <w:szCs w:val="24"/>
        </w:rPr>
        <w:t>о</w:t>
      </w:r>
      <w:r>
        <w:rPr>
          <w:rFonts w:ascii="Calibri" w:eastAsia="Calibri" w:hAnsi="Calibri" w:cs="Times New Roman"/>
          <w:sz w:val="24"/>
          <w:szCs w:val="24"/>
        </w:rPr>
        <w:t>бсона и поддерживающего их к</w:t>
      </w:r>
      <w:r w:rsidR="00D92B5E">
        <w:rPr>
          <w:rFonts w:ascii="Calibri" w:eastAsia="Calibri" w:hAnsi="Calibri" w:cs="Times New Roman"/>
          <w:sz w:val="24"/>
          <w:szCs w:val="24"/>
        </w:rPr>
        <w:t>о</w:t>
      </w:r>
      <w:r>
        <w:rPr>
          <w:rFonts w:ascii="Calibri" w:eastAsia="Calibri" w:hAnsi="Calibri" w:cs="Times New Roman"/>
          <w:sz w:val="24"/>
          <w:szCs w:val="24"/>
        </w:rPr>
        <w:t>нс</w:t>
      </w:r>
      <w:r w:rsidR="00D92B5E">
        <w:rPr>
          <w:rFonts w:ascii="Calibri" w:eastAsia="Calibri" w:hAnsi="Calibri" w:cs="Times New Roman"/>
          <w:sz w:val="24"/>
          <w:szCs w:val="24"/>
        </w:rPr>
        <w:t>о</w:t>
      </w:r>
      <w:r>
        <w:rPr>
          <w:rFonts w:ascii="Calibri" w:eastAsia="Calibri" w:hAnsi="Calibri" w:cs="Times New Roman"/>
          <w:sz w:val="24"/>
          <w:szCs w:val="24"/>
        </w:rPr>
        <w:t>рциума OMG (Object Management Group) привели к появлению</w:t>
      </w:r>
      <w:r w:rsidR="00D92B5E">
        <w:rPr>
          <w:rFonts w:ascii="Calibri" w:eastAsia="Calibri" w:hAnsi="Calibri" w:cs="Times New Roman"/>
          <w:sz w:val="24"/>
          <w:szCs w:val="24"/>
        </w:rPr>
        <w:t xml:space="preserve"> языка </w:t>
      </w:r>
      <w:r w:rsidR="00D92B5E" w:rsidRPr="00D92B5E">
        <w:rPr>
          <w:rFonts w:ascii="Calibri" w:eastAsia="Calibri" w:hAnsi="Calibri" w:cs="Times New Roman"/>
          <w:b/>
          <w:sz w:val="24"/>
          <w:szCs w:val="24"/>
        </w:rPr>
        <w:t>UML (Unified Modeling language</w:t>
      </w:r>
      <w:r w:rsidR="00D92B5E">
        <w:rPr>
          <w:rFonts w:ascii="Calibri" w:eastAsia="Calibri" w:hAnsi="Calibri" w:cs="Times New Roman"/>
          <w:sz w:val="24"/>
          <w:szCs w:val="24"/>
        </w:rPr>
        <w:t>)</w:t>
      </w:r>
      <w:r w:rsidR="009A3A4D">
        <w:rPr>
          <w:rFonts w:ascii="Calibri" w:eastAsia="Calibri" w:hAnsi="Calibri" w:cs="Times New Roman"/>
          <w:sz w:val="24"/>
          <w:szCs w:val="24"/>
        </w:rPr>
        <w:t>.</w:t>
      </w:r>
    </w:p>
    <w:p w:rsidR="00710B53" w:rsidRDefault="009A3A4D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A3A4D">
        <w:rPr>
          <w:rFonts w:ascii="Calibri" w:eastAsia="Calibri" w:hAnsi="Calibri" w:cs="Times New Roman"/>
          <w:b/>
          <w:sz w:val="24"/>
          <w:szCs w:val="24"/>
          <w:lang w:val="en-US"/>
        </w:rPr>
        <w:t>UML</w:t>
      </w:r>
      <w:r w:rsidR="00D92B5E">
        <w:rPr>
          <w:rFonts w:ascii="Calibri" w:eastAsia="Calibri" w:hAnsi="Calibri" w:cs="Times New Roman"/>
          <w:sz w:val="24"/>
          <w:szCs w:val="24"/>
        </w:rPr>
        <w:t xml:space="preserve"> </w:t>
      </w:r>
      <w:r w:rsidR="00D92B5E">
        <w:rPr>
          <w:rFonts w:ascii="Calibri" w:eastAsia="Calibri" w:hAnsi="Calibri" w:cs="Times New Roman"/>
          <w:sz w:val="24"/>
          <w:szCs w:val="24"/>
        </w:rPr>
        <w:softHyphen/>
        <w:t xml:space="preserve"> </w:t>
      </w:r>
      <w:r>
        <w:rPr>
          <w:rFonts w:ascii="Calibri" w:eastAsia="Calibri" w:hAnsi="Calibri" w:cs="Times New Roman"/>
          <w:sz w:val="24"/>
          <w:szCs w:val="24"/>
        </w:rPr>
        <w:t>унифицированный язык визуального моделирования</w:t>
      </w:r>
      <w:r w:rsidR="00D92B5E">
        <w:rPr>
          <w:rFonts w:ascii="Calibri" w:eastAsia="Calibri" w:hAnsi="Calibri" w:cs="Times New Roman"/>
          <w:sz w:val="24"/>
          <w:szCs w:val="24"/>
        </w:rPr>
        <w:t>, предназначенн</w:t>
      </w:r>
      <w:r>
        <w:rPr>
          <w:rFonts w:ascii="Calibri" w:eastAsia="Calibri" w:hAnsi="Calibri" w:cs="Times New Roman"/>
          <w:sz w:val="24"/>
          <w:szCs w:val="24"/>
        </w:rPr>
        <w:t>ый</w:t>
      </w:r>
      <w:r w:rsidR="00D92B5E">
        <w:rPr>
          <w:rFonts w:ascii="Calibri" w:eastAsia="Calibri" w:hAnsi="Calibri" w:cs="Times New Roman"/>
          <w:sz w:val="24"/>
          <w:szCs w:val="24"/>
        </w:rPr>
        <w:t xml:space="preserve"> для спецификации, визуализации и документирования объектно-ориентированных систем во время их проектирования и разработки.</w:t>
      </w:r>
    </w:p>
    <w:p w:rsidR="00D92B5E" w:rsidRDefault="009A3A4D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В настоящее время на рынке CASE-средств представлено более десятка программных инструментов, поддерживающих нотацию языка UML и обеспечивающих интеграцию, включая прямую и обратную генерацию кода программ, с наиболее распространенными языками и средами программирования, такими как MS Visual C++, C#, Java, Object Pascal/Delphi. </w:t>
      </w:r>
    </w:p>
    <w:p w:rsidR="009A3A4D" w:rsidRPr="006C7FA5" w:rsidRDefault="009A3A4D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Компания Borland </w:t>
      </w:r>
      <w:r w:rsidR="00357229">
        <w:rPr>
          <w:rFonts w:ascii="Calibri" w:eastAsia="Calibri" w:hAnsi="Calibri" w:cs="Times New Roman"/>
          <w:sz w:val="24"/>
          <w:szCs w:val="24"/>
        </w:rPr>
        <w:t>реализовала поддержку UML в проекте Together Designer, который интегрирован с Borland Developer Studio. Другим известным примером CASE-системы, ориентированной на поддержку UML, является CASE Rational Rose. В 2003 году компания Rational Software Corporation была приобретена IBM, с этого момента компания изменила название на IBM Rational Software, а вся линейка ее программных продуктов приобрела приставку IBM в названии.</w:t>
      </w:r>
    </w:p>
    <w:p w:rsidR="006B73CB" w:rsidRPr="002A439C" w:rsidRDefault="006B73CB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B73CB">
        <w:rPr>
          <w:rFonts w:ascii="Calibri" w:eastAsia="Calibri" w:hAnsi="Calibri" w:cs="Times New Roman"/>
          <w:sz w:val="24"/>
          <w:szCs w:val="24"/>
        </w:rPr>
        <w:lastRenderedPageBreak/>
        <w:t>На сегодняшний день</w:t>
      </w:r>
      <w:r>
        <w:rPr>
          <w:rFonts w:ascii="Calibri" w:eastAsia="Calibri" w:hAnsi="Calibri" w:cs="Times New Roman"/>
          <w:sz w:val="24"/>
          <w:szCs w:val="24"/>
        </w:rPr>
        <w:t xml:space="preserve"> полностью специфицирована и документирована последняя</w:t>
      </w:r>
      <w:r w:rsidRPr="006B73CB">
        <w:rPr>
          <w:rFonts w:ascii="Calibri" w:eastAsia="Calibri" w:hAnsi="Calibri" w:cs="Times New Roman"/>
          <w:sz w:val="24"/>
          <w:szCs w:val="24"/>
        </w:rPr>
        <w:t xml:space="preserve"> версия языка </w:t>
      </w:r>
      <w:r>
        <w:rPr>
          <w:rFonts w:ascii="Calibri" w:eastAsia="Calibri" w:hAnsi="Calibri" w:cs="Times New Roman"/>
          <w:sz w:val="24"/>
          <w:szCs w:val="24"/>
          <w:lang w:val="en-US"/>
        </w:rPr>
        <w:t>UML</w:t>
      </w:r>
      <w:r w:rsidRPr="006B73CB">
        <w:rPr>
          <w:rFonts w:ascii="Calibri" w:eastAsia="Calibri" w:hAnsi="Calibri" w:cs="Times New Roman"/>
          <w:sz w:val="24"/>
          <w:szCs w:val="24"/>
        </w:rPr>
        <w:t xml:space="preserve"> 2.1.1</w:t>
      </w:r>
      <w:r>
        <w:rPr>
          <w:rFonts w:ascii="Calibri" w:eastAsia="Calibri" w:hAnsi="Calibri" w:cs="Times New Roman"/>
          <w:sz w:val="24"/>
          <w:szCs w:val="24"/>
        </w:rPr>
        <w:t xml:space="preserve">. Состояние последней версии и ход работы по развитию UML отражается на официальном сайте консорциума OMG </w:t>
      </w:r>
      <w:hyperlink r:id="rId8" w:history="1">
        <w:r w:rsidRPr="00015072">
          <w:rPr>
            <w:rStyle w:val="a8"/>
            <w:rFonts w:ascii="Calibri" w:eastAsia="Calibri" w:hAnsi="Calibri" w:cs="Times New Roman"/>
            <w:sz w:val="24"/>
            <w:szCs w:val="24"/>
          </w:rPr>
          <w:t>www.omg.</w:t>
        </w:r>
        <w:r w:rsidRPr="00015072">
          <w:rPr>
            <w:rStyle w:val="a8"/>
            <w:rFonts w:ascii="Calibri" w:eastAsia="Calibri" w:hAnsi="Calibri" w:cs="Times New Roman"/>
            <w:sz w:val="24"/>
            <w:szCs w:val="24"/>
            <w:lang w:val="en-US"/>
          </w:rPr>
          <w:t>org</w:t>
        </w:r>
      </w:hyperlink>
      <w:r w:rsidRPr="006B73CB">
        <w:rPr>
          <w:rFonts w:ascii="Calibri" w:eastAsia="Calibri" w:hAnsi="Calibri" w:cs="Times New Roman"/>
          <w:sz w:val="24"/>
          <w:szCs w:val="24"/>
        </w:rPr>
        <w:t>.</w:t>
      </w:r>
      <w:r>
        <w:rPr>
          <w:rFonts w:ascii="Calibri" w:eastAsia="Calibri" w:hAnsi="Calibri" w:cs="Times New Roman"/>
          <w:sz w:val="24"/>
          <w:szCs w:val="24"/>
        </w:rPr>
        <w:t xml:space="preserve"> Там же содержатся полные спецификации стандарта OMG UML, предоставленные для свободного доступа.</w:t>
      </w:r>
    </w:p>
    <w:p w:rsidR="002A439C" w:rsidRDefault="002A439C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  <w:lang w:val="en-US"/>
        </w:rPr>
        <w:t>UML</w:t>
      </w:r>
      <w:r w:rsidRPr="002A439C">
        <w:rPr>
          <w:rFonts w:ascii="Calibri" w:eastAsia="Calibri" w:hAnsi="Calibri" w:cs="Times New Roman"/>
          <w:sz w:val="24"/>
          <w:szCs w:val="24"/>
        </w:rPr>
        <w:t xml:space="preserve"> – это язык или система обозначений, но не принцип или метод объектно-ориентиров</w:t>
      </w:r>
      <w:r>
        <w:rPr>
          <w:rFonts w:ascii="Calibri" w:eastAsia="Calibri" w:hAnsi="Calibri" w:cs="Times New Roman"/>
          <w:sz w:val="24"/>
          <w:szCs w:val="24"/>
        </w:rPr>
        <w:t>анного анализа и проектирования (ООА/П)</w:t>
      </w:r>
      <w:r w:rsidR="00C24636">
        <w:rPr>
          <w:rFonts w:ascii="Calibri" w:eastAsia="Calibri" w:hAnsi="Calibri" w:cs="Times New Roman"/>
          <w:sz w:val="24"/>
          <w:szCs w:val="24"/>
        </w:rPr>
        <w:t>.</w:t>
      </w:r>
    </w:p>
    <w:p w:rsidR="00C24636" w:rsidRDefault="00C24636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24636">
        <w:rPr>
          <w:rFonts w:ascii="Calibri" w:eastAsia="Calibri" w:hAnsi="Calibri" w:cs="Times New Roman"/>
          <w:b/>
          <w:sz w:val="24"/>
          <w:szCs w:val="24"/>
        </w:rPr>
        <w:t xml:space="preserve">Этап </w:t>
      </w:r>
      <w:r>
        <w:rPr>
          <w:rFonts w:ascii="Calibri" w:eastAsia="Calibri" w:hAnsi="Calibri" w:cs="Times New Roman"/>
          <w:b/>
          <w:sz w:val="24"/>
          <w:szCs w:val="24"/>
        </w:rPr>
        <w:t xml:space="preserve">объектно-ориентированного </w:t>
      </w:r>
      <w:r w:rsidRPr="00C24636">
        <w:rPr>
          <w:rFonts w:ascii="Calibri" w:eastAsia="Calibri" w:hAnsi="Calibri" w:cs="Times New Roman"/>
          <w:b/>
          <w:sz w:val="24"/>
          <w:szCs w:val="24"/>
        </w:rPr>
        <w:t>анализа</w:t>
      </w:r>
      <w:r>
        <w:rPr>
          <w:rFonts w:ascii="Calibri" w:eastAsia="Calibri" w:hAnsi="Calibri" w:cs="Times New Roman"/>
          <w:sz w:val="24"/>
          <w:szCs w:val="24"/>
        </w:rPr>
        <w:t xml:space="preserve"> (</w:t>
      </w:r>
      <w:r>
        <w:rPr>
          <w:rFonts w:ascii="Calibri" w:eastAsia="Calibri" w:hAnsi="Calibri" w:cs="Times New Roman"/>
          <w:sz w:val="24"/>
          <w:szCs w:val="24"/>
          <w:lang w:val="en-US"/>
        </w:rPr>
        <w:t>analysis</w:t>
      </w:r>
      <w:r>
        <w:rPr>
          <w:rFonts w:ascii="Calibri" w:eastAsia="Calibri" w:hAnsi="Calibri" w:cs="Times New Roman"/>
          <w:sz w:val="24"/>
          <w:szCs w:val="24"/>
        </w:rPr>
        <w:t>) состоит</w:t>
      </w:r>
      <w:r w:rsidRPr="00C24636">
        <w:rPr>
          <w:rFonts w:ascii="Calibri" w:eastAsia="Calibri" w:hAnsi="Calibri" w:cs="Times New Roman"/>
          <w:sz w:val="24"/>
          <w:szCs w:val="24"/>
        </w:rPr>
        <w:t xml:space="preserve"> в исследовании системных требований и проблемы, а не поиске путей ее решения. </w:t>
      </w:r>
      <w:r>
        <w:rPr>
          <w:rFonts w:ascii="Calibri" w:eastAsia="Calibri" w:hAnsi="Calibri" w:cs="Times New Roman"/>
          <w:sz w:val="24"/>
          <w:szCs w:val="24"/>
        </w:rPr>
        <w:t xml:space="preserve">Содержание этапа анализа заключается в </w:t>
      </w:r>
      <w:r w:rsidRPr="00C24636">
        <w:rPr>
          <w:rFonts w:ascii="Calibri" w:eastAsia="Calibri" w:hAnsi="Calibri" w:cs="Times New Roman"/>
          <w:b/>
          <w:sz w:val="24"/>
          <w:szCs w:val="24"/>
        </w:rPr>
        <w:t>анализе требований</w:t>
      </w:r>
      <w:r>
        <w:rPr>
          <w:rFonts w:ascii="Calibri" w:eastAsia="Calibri" w:hAnsi="Calibri" w:cs="Times New Roman"/>
          <w:sz w:val="24"/>
          <w:szCs w:val="24"/>
        </w:rPr>
        <w:t xml:space="preserve"> (</w:t>
      </w:r>
      <w:r>
        <w:rPr>
          <w:rFonts w:ascii="Calibri" w:eastAsia="Calibri" w:hAnsi="Calibri" w:cs="Times New Roman"/>
          <w:sz w:val="24"/>
          <w:szCs w:val="24"/>
          <w:lang w:val="en-US"/>
        </w:rPr>
        <w:t>requirements</w:t>
      </w:r>
      <w:r w:rsidRPr="00C24636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en-US"/>
        </w:rPr>
        <w:t>analysis</w:t>
      </w:r>
      <w:r>
        <w:rPr>
          <w:rFonts w:ascii="Calibri" w:eastAsia="Calibri" w:hAnsi="Calibri" w:cs="Times New Roman"/>
          <w:sz w:val="24"/>
          <w:szCs w:val="24"/>
        </w:rPr>
        <w:t>)</w:t>
      </w:r>
      <w:r w:rsidRPr="00C24636">
        <w:rPr>
          <w:rFonts w:ascii="Calibri" w:eastAsia="Calibri" w:hAnsi="Calibri" w:cs="Times New Roman"/>
          <w:sz w:val="24"/>
          <w:szCs w:val="24"/>
        </w:rPr>
        <w:t xml:space="preserve"> (т.е. </w:t>
      </w:r>
      <w:r>
        <w:rPr>
          <w:rFonts w:ascii="Calibri" w:eastAsia="Calibri" w:hAnsi="Calibri" w:cs="Times New Roman"/>
          <w:sz w:val="24"/>
          <w:szCs w:val="24"/>
        </w:rPr>
        <w:t xml:space="preserve">исследовании требований к системе) и </w:t>
      </w:r>
      <w:r w:rsidRPr="00C24636">
        <w:rPr>
          <w:rFonts w:ascii="Calibri" w:eastAsia="Calibri" w:hAnsi="Calibri" w:cs="Times New Roman"/>
          <w:b/>
          <w:sz w:val="24"/>
          <w:szCs w:val="24"/>
        </w:rPr>
        <w:t>объектном анализе</w:t>
      </w:r>
      <w:r>
        <w:rPr>
          <w:rFonts w:ascii="Calibri" w:eastAsia="Calibri" w:hAnsi="Calibri" w:cs="Times New Roman"/>
          <w:sz w:val="24"/>
          <w:szCs w:val="24"/>
        </w:rPr>
        <w:t xml:space="preserve"> (object analysis) (исследовании объектов предметной области).</w:t>
      </w:r>
    </w:p>
    <w:p w:rsidR="00C24636" w:rsidRDefault="00E321D4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На этапе </w:t>
      </w:r>
      <w:r w:rsidRPr="00E321D4">
        <w:rPr>
          <w:rFonts w:ascii="Calibri" w:eastAsia="Calibri" w:hAnsi="Calibri" w:cs="Times New Roman"/>
          <w:b/>
          <w:sz w:val="24"/>
          <w:szCs w:val="24"/>
        </w:rPr>
        <w:t>объектно-ориентированного проектирования</w:t>
      </w:r>
      <w:r>
        <w:rPr>
          <w:rFonts w:ascii="Calibri" w:eastAsia="Calibri" w:hAnsi="Calibri" w:cs="Times New Roman"/>
          <w:sz w:val="24"/>
          <w:szCs w:val="24"/>
        </w:rPr>
        <w:t xml:space="preserve"> (design) основное внимание уделяется концептуальному решению, обеспечивающему выполнение основных требований, но не вопросам его реализации. Например, на этапе проектирования описываются программные объекты или схема базы данных</w:t>
      </w:r>
      <w:r w:rsidR="00E62DE7">
        <w:rPr>
          <w:rFonts w:ascii="Calibri" w:eastAsia="Calibri" w:hAnsi="Calibri" w:cs="Times New Roman"/>
          <w:sz w:val="24"/>
          <w:szCs w:val="24"/>
        </w:rPr>
        <w:t>. Другими словами, речь идет об объектном проектировании (object design) или проектировании баз данны</w:t>
      </w:r>
      <w:r w:rsidR="0035339B">
        <w:rPr>
          <w:rFonts w:ascii="Calibri" w:eastAsia="Calibri" w:hAnsi="Calibri" w:cs="Times New Roman"/>
          <w:sz w:val="24"/>
          <w:szCs w:val="24"/>
        </w:rPr>
        <w:t>х</w:t>
      </w:r>
      <w:r w:rsidR="00E62DE7">
        <w:rPr>
          <w:rFonts w:ascii="Calibri" w:eastAsia="Calibri" w:hAnsi="Calibri" w:cs="Times New Roman"/>
          <w:sz w:val="24"/>
          <w:szCs w:val="24"/>
        </w:rPr>
        <w:t xml:space="preserve"> (database design).</w:t>
      </w:r>
    </w:p>
    <w:p w:rsidR="005207AA" w:rsidRDefault="005207AA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В процессе объектно-ориентированного </w:t>
      </w:r>
      <w:r w:rsidRPr="005207AA">
        <w:rPr>
          <w:rFonts w:ascii="Calibri" w:eastAsia="Calibri" w:hAnsi="Calibri" w:cs="Times New Roman"/>
          <w:b/>
          <w:sz w:val="24"/>
          <w:szCs w:val="24"/>
        </w:rPr>
        <w:t>анализа</w:t>
      </w:r>
      <w:r>
        <w:rPr>
          <w:rFonts w:ascii="Calibri" w:eastAsia="Calibri" w:hAnsi="Calibri" w:cs="Times New Roman"/>
          <w:sz w:val="24"/>
          <w:szCs w:val="24"/>
        </w:rPr>
        <w:t xml:space="preserve"> основное внимание уделяется определению и описанию объектов (или понятий) в терминах предметной области. Например, в случае библиотечной информационной системы среди понятий должны присутствовать Book (книга), Library (библиотека), Patron (клиент).</w:t>
      </w:r>
    </w:p>
    <w:p w:rsidR="005207AA" w:rsidRDefault="005207AA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В процессе объектно-ориентированного </w:t>
      </w:r>
      <w:r w:rsidRPr="005207AA">
        <w:rPr>
          <w:rFonts w:ascii="Calibri" w:eastAsia="Calibri" w:hAnsi="Calibri" w:cs="Times New Roman"/>
          <w:b/>
          <w:sz w:val="24"/>
          <w:szCs w:val="24"/>
        </w:rPr>
        <w:t>проектирования</w:t>
      </w:r>
      <w:r>
        <w:rPr>
          <w:rFonts w:ascii="Calibri" w:eastAsia="Calibri" w:hAnsi="Calibri" w:cs="Times New Roman"/>
          <w:sz w:val="24"/>
          <w:szCs w:val="24"/>
        </w:rPr>
        <w:t xml:space="preserve"> определяются программные объекты и сопосбы их взаимодействия с целью выполнения системных требований. Например, в библиотечной системе программный объект Book может содержать атрибут title (название) и метод getTitle (определить название) (рис.1).</w:t>
      </w:r>
    </w:p>
    <w:p w:rsidR="005207AA" w:rsidRDefault="005207AA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И наконец, на этапе </w:t>
      </w:r>
      <w:r w:rsidRPr="005207AA">
        <w:rPr>
          <w:rFonts w:ascii="Calibri" w:eastAsia="Calibri" w:hAnsi="Calibri" w:cs="Times New Roman"/>
          <w:b/>
          <w:sz w:val="24"/>
          <w:szCs w:val="24"/>
        </w:rPr>
        <w:t>реализации</w:t>
      </w:r>
      <w:r>
        <w:rPr>
          <w:rFonts w:ascii="Calibri" w:eastAsia="Calibri" w:hAnsi="Calibri" w:cs="Times New Roman"/>
          <w:sz w:val="24"/>
          <w:szCs w:val="24"/>
        </w:rPr>
        <w:t xml:space="preserve"> (implementation) или </w:t>
      </w:r>
      <w:r w:rsidRPr="005207AA">
        <w:rPr>
          <w:rFonts w:ascii="Calibri" w:eastAsia="Calibri" w:hAnsi="Calibri" w:cs="Times New Roman"/>
          <w:b/>
          <w:sz w:val="24"/>
          <w:szCs w:val="24"/>
        </w:rPr>
        <w:t>объектно-ориентированного программирования</w:t>
      </w:r>
      <w:r>
        <w:rPr>
          <w:rFonts w:ascii="Calibri" w:eastAsia="Calibri" w:hAnsi="Calibri" w:cs="Times New Roman"/>
          <w:sz w:val="24"/>
          <w:szCs w:val="24"/>
        </w:rPr>
        <w:t xml:space="preserve"> (object-oriented programming) обеспечивается реализация разработанных компонентов, таких как класс Book, например, на языке C#.</w:t>
      </w:r>
    </w:p>
    <w:p w:rsidR="00E37DDA" w:rsidRPr="00E37DDA" w:rsidRDefault="00E37DDA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Рассматривая </w:t>
      </w:r>
      <w:r w:rsidRPr="00E37DDA">
        <w:rPr>
          <w:rFonts w:ascii="Calibri" w:eastAsia="Calibri" w:hAnsi="Calibri" w:cs="Times New Roman"/>
          <w:b/>
          <w:sz w:val="24"/>
          <w:szCs w:val="24"/>
          <w:u w:val="single"/>
        </w:rPr>
        <w:t>основные действия</w:t>
      </w:r>
      <w:r>
        <w:rPr>
          <w:rFonts w:ascii="Calibri" w:eastAsia="Calibri" w:hAnsi="Calibri" w:cs="Times New Roman"/>
          <w:sz w:val="24"/>
          <w:szCs w:val="24"/>
        </w:rPr>
        <w:t xml:space="preserve">, выполняемые в процессе разработки программной системы в соответствии с объектно-ориентированной методологией и создаваемые при этом диаграммы на языке UML, можно представить процесс ООА/П схемой на </w:t>
      </w:r>
      <w:r w:rsidRPr="00E37DDA">
        <w:rPr>
          <w:rFonts w:ascii="Calibri" w:eastAsia="Calibri" w:hAnsi="Calibri" w:cs="Times New Roman"/>
          <w:sz w:val="24"/>
          <w:szCs w:val="24"/>
        </w:rPr>
        <w:t>рис</w:t>
      </w:r>
      <w:r>
        <w:rPr>
          <w:rFonts w:ascii="Calibri" w:eastAsia="Calibri" w:hAnsi="Calibri" w:cs="Times New Roman"/>
          <w:sz w:val="24"/>
          <w:szCs w:val="24"/>
        </w:rPr>
        <w:t>.</w:t>
      </w:r>
      <w:r w:rsidRPr="00E37DDA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>2.</w:t>
      </w:r>
    </w:p>
    <w:p w:rsidR="00E62DE7" w:rsidRDefault="00E37DDA" w:rsidP="00E37DDA">
      <w:pPr>
        <w:spacing w:after="0"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E37DDA">
        <w:rPr>
          <w:rFonts w:ascii="Calibri" w:eastAsia="Calibri" w:hAnsi="Calibri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4361666"/>
            <wp:effectExtent l="19050" t="0" r="0" b="0"/>
            <wp:docPr id="3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215370" cy="6031853"/>
                      <a:chOff x="642910" y="500042"/>
                      <a:chExt cx="8215370" cy="6031853"/>
                    </a:xfrm>
                  </a:grpSpPr>
                  <a:sp>
                    <a:nvSpPr>
                      <a:cNvPr id="4" name="Прямоугольник с одним вырезанным углом 3"/>
                      <a:cNvSpPr/>
                    </a:nvSpPr>
                    <a:spPr>
                      <a:xfrm>
                        <a:off x="785786" y="571480"/>
                        <a:ext cx="1928826" cy="1143008"/>
                      </a:xfrm>
                      <a:prstGeom prst="snip1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dirty="0" smtClean="0"/>
                            <a:t>Понятие предметной области</a:t>
                          </a:r>
                          <a:endParaRPr lang="ru-RU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" name="Прямоугольник с одним вырезанным углом 4"/>
                      <a:cNvSpPr/>
                    </a:nvSpPr>
                    <a:spPr>
                      <a:xfrm>
                        <a:off x="857224" y="4572008"/>
                        <a:ext cx="2786082" cy="1214446"/>
                      </a:xfrm>
                      <a:prstGeom prst="snip1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dirty="0" smtClean="0"/>
                            <a:t>Представление на языке объектно-ориентированного программирования</a:t>
                          </a:r>
                          <a:endParaRPr lang="ru-RU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" name="Прямоугольник с одним вырезанным углом 5"/>
                      <a:cNvSpPr/>
                    </a:nvSpPr>
                    <a:spPr>
                      <a:xfrm>
                        <a:off x="5357818" y="500042"/>
                        <a:ext cx="1928826" cy="1143008"/>
                      </a:xfrm>
                      <a:prstGeom prst="snip1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dirty="0" smtClean="0"/>
                            <a:t>Представление понятий предметной области</a:t>
                          </a:r>
                          <a:endParaRPr lang="ru-RU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" name="TextBox 6"/>
                      <a:cNvSpPr txBox="1"/>
                    </a:nvSpPr>
                    <a:spPr>
                      <a:xfrm>
                        <a:off x="4643438" y="4500570"/>
                        <a:ext cx="4214842" cy="203132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public class Book // </a:t>
                          </a:r>
                          <a:r>
                            <a:rPr lang="ru-RU" dirty="0" smtClean="0"/>
                            <a:t>класс </a:t>
                          </a:r>
                          <a:r>
                            <a:rPr lang="en-US" dirty="0" smtClean="0"/>
                            <a:t>Book</a:t>
                          </a:r>
                        </a:p>
                        <a:p>
                          <a:r>
                            <a:rPr lang="en-US" dirty="0" smtClean="0"/>
                            <a:t>{</a:t>
                          </a:r>
                        </a:p>
                        <a:p>
                          <a:r>
                            <a:rPr lang="en-US" dirty="0" smtClean="0"/>
                            <a:t>    private string title;</a:t>
                          </a:r>
                        </a:p>
                        <a:p>
                          <a:r>
                            <a:rPr lang="en-US" dirty="0" smtClean="0"/>
                            <a:t>    public Book (string n)   //</a:t>
                          </a:r>
                          <a:r>
                            <a:rPr lang="ru-RU" dirty="0" smtClean="0"/>
                            <a:t>конструктор</a:t>
                          </a:r>
                          <a:endParaRPr lang="en-US" dirty="0" smtClean="0"/>
                        </a:p>
                        <a:p>
                          <a:r>
                            <a:rPr lang="en-US" dirty="0" smtClean="0"/>
                            <a:t>          {</a:t>
                          </a:r>
                          <a:r>
                            <a:rPr lang="en-US" dirty="0" err="1" smtClean="0"/>
                            <a:t>this.title</a:t>
                          </a:r>
                          <a:r>
                            <a:rPr lang="en-US" dirty="0" smtClean="0"/>
                            <a:t>=n;}</a:t>
                          </a:r>
                        </a:p>
                        <a:p>
                          <a:r>
                            <a:rPr lang="en-US" dirty="0"/>
                            <a:t>}</a:t>
                          </a:r>
                          <a:endParaRPr lang="en-US" dirty="0" smtClean="0"/>
                        </a:p>
                        <a:p>
                          <a:endParaRPr lang="ru-RU" dirty="0"/>
                        </a:p>
                      </a:txBody>
                      <a:useSpRect/>
                    </a:txSp>
                  </a:sp>
                  <a:pic>
                    <a:nvPicPr>
                      <a:cNvPr id="1026" name="Picture 2"/>
                      <a:cNvPicPr>
                        <a:picLocks noChangeAspect="1" noChangeArrowheads="1"/>
                      </a:cNvPicPr>
                    </a:nvPicPr>
                    <a:blipFill>
                      <a:blip r:embed="rId9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5429256" y="2357430"/>
                        <a:ext cx="1974104" cy="128588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  <a:pic>
                    <a:nvPicPr>
                      <a:cNvPr id="1027" name="Picture 3"/>
                      <a:cNvPicPr>
                        <a:picLocks noChangeAspect="1" noChangeArrowheads="1"/>
                      </a:cNvPicPr>
                    </a:nvPicPr>
                    <a:blipFill>
                      <a:blip r:embed="rId10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642910" y="2428868"/>
                        <a:ext cx="1928826" cy="130767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  <a:cxnSp>
                    <a:nvCxnSpPr>
                      <a:cNvPr id="11" name="Прямая со стрелкой 10"/>
                      <a:cNvCxnSpPr/>
                    </a:nvCxnSpPr>
                    <a:spPr>
                      <a:xfrm>
                        <a:off x="3143240" y="2928934"/>
                        <a:ext cx="1857388" cy="1588"/>
                      </a:xfrm>
                      <a:prstGeom prst="straightConnector1">
                        <a:avLst/>
                      </a:prstGeom>
                      <a:ln w="41275">
                        <a:solidFill>
                          <a:schemeClr val="tx1"/>
                        </a:solidFill>
                        <a:tailEnd type="arrow"/>
                      </a:ln>
                      <a:effectLst>
                        <a:outerShdw blurRad="50800" dist="50800" dir="5400000" sx="1000" sy="1000" algn="ctr" rotWithShape="0">
                          <a:srgbClr val="000000">
                            <a:alpha val="43137"/>
                          </a:srgbClr>
                        </a:outerShdw>
                      </a:effectLst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5" name="Прямая со стрелкой 14"/>
                      <a:cNvCxnSpPr/>
                    </a:nvCxnSpPr>
                    <a:spPr>
                      <a:xfrm rot="5400000">
                        <a:off x="6001554" y="4143380"/>
                        <a:ext cx="713586" cy="794"/>
                      </a:xfrm>
                      <a:prstGeom prst="straightConnector1">
                        <a:avLst/>
                      </a:prstGeom>
                      <a:ln w="4445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5207AA" w:rsidRDefault="005207AA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Рис.1. Представление объектов с использованием объектно-ориентированного подхода</w:t>
      </w:r>
    </w:p>
    <w:p w:rsidR="005207AA" w:rsidRDefault="00C94574" w:rsidP="00C94574">
      <w:pPr>
        <w:spacing w:after="0"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C94574" w:rsidRDefault="00C94574" w:rsidP="00C94574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Рис.2. Основные действия, выполняемые при ООА/П</w:t>
      </w:r>
    </w:p>
    <w:p w:rsidR="00C94574" w:rsidRPr="0053172D" w:rsidRDefault="00C94574" w:rsidP="0053172D">
      <w:pPr>
        <w:pStyle w:val="a5"/>
        <w:numPr>
          <w:ilvl w:val="1"/>
          <w:numId w:val="46"/>
        </w:numPr>
        <w:spacing w:line="288" w:lineRule="auto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53172D">
        <w:rPr>
          <w:rFonts w:ascii="Calibri" w:eastAsia="Calibri" w:hAnsi="Calibri" w:cs="Times New Roman"/>
          <w:b/>
          <w:sz w:val="24"/>
          <w:szCs w:val="24"/>
        </w:rPr>
        <w:t>Определение прецедентов</w:t>
      </w:r>
    </w:p>
    <w:p w:rsidR="00C94574" w:rsidRDefault="00C94574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Анализ требований может включать описание процессов предметной области, представленное в форме </w:t>
      </w:r>
      <w:r w:rsidRPr="00C94574">
        <w:rPr>
          <w:rFonts w:ascii="Calibri" w:eastAsia="Calibri" w:hAnsi="Calibri" w:cs="Times New Roman"/>
          <w:b/>
          <w:sz w:val="24"/>
          <w:szCs w:val="24"/>
        </w:rPr>
        <w:t>прецедентов</w:t>
      </w:r>
      <w:r>
        <w:rPr>
          <w:rFonts w:ascii="Calibri" w:eastAsia="Calibri" w:hAnsi="Calibri" w:cs="Times New Roman"/>
          <w:sz w:val="24"/>
          <w:szCs w:val="24"/>
        </w:rPr>
        <w:t>.</w:t>
      </w:r>
    </w:p>
    <w:p w:rsidR="00C94574" w:rsidRDefault="00C94574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94574">
        <w:rPr>
          <w:rFonts w:ascii="Calibri" w:eastAsia="Calibri" w:hAnsi="Calibri" w:cs="Times New Roman"/>
          <w:b/>
          <w:sz w:val="24"/>
          <w:szCs w:val="24"/>
        </w:rPr>
        <w:lastRenderedPageBreak/>
        <w:t>Прецеденты</w:t>
      </w:r>
      <w:r>
        <w:rPr>
          <w:rFonts w:ascii="Calibri" w:eastAsia="Calibri" w:hAnsi="Calibri" w:cs="Times New Roman"/>
          <w:sz w:val="24"/>
          <w:szCs w:val="24"/>
        </w:rPr>
        <w:t xml:space="preserve"> не являются</w:t>
      </w:r>
      <w:r w:rsidR="0053172D">
        <w:rPr>
          <w:rFonts w:ascii="Calibri" w:eastAsia="Calibri" w:hAnsi="Calibri" w:cs="Times New Roman"/>
          <w:sz w:val="24"/>
          <w:szCs w:val="24"/>
        </w:rPr>
        <w:t xml:space="preserve"> артефактами объектно-ориентированного анализа – это просто повествовательные истории. Однако они составляют важный этап анализа требований и унифицированного процесса в целом. В языке UML для графического представления прецедентов имеются специализированные диаграммы</w:t>
      </w:r>
      <w:r w:rsidR="0053172D" w:rsidRPr="0053172D">
        <w:rPr>
          <w:rFonts w:ascii="Calibri" w:eastAsia="Calibri" w:hAnsi="Calibri" w:cs="Times New Roman"/>
          <w:sz w:val="24"/>
          <w:szCs w:val="24"/>
        </w:rPr>
        <w:t xml:space="preserve"> </w:t>
      </w:r>
      <w:r w:rsidR="0053172D" w:rsidRPr="00625CA2">
        <w:rPr>
          <w:rFonts w:ascii="Calibri" w:eastAsia="Calibri" w:hAnsi="Calibri" w:cs="Times New Roman"/>
          <w:sz w:val="24"/>
          <w:szCs w:val="24"/>
        </w:rPr>
        <w:t>вариантов использования</w:t>
      </w:r>
      <w:r w:rsidR="0053172D">
        <w:rPr>
          <w:rFonts w:ascii="Calibri" w:eastAsia="Calibri" w:hAnsi="Calibri" w:cs="Times New Roman"/>
          <w:sz w:val="24"/>
          <w:szCs w:val="24"/>
        </w:rPr>
        <w:t xml:space="preserve"> </w:t>
      </w:r>
      <w:r w:rsidR="0053172D" w:rsidRPr="00625CA2">
        <w:rPr>
          <w:rFonts w:ascii="Calibri" w:eastAsia="Calibri" w:hAnsi="Calibri" w:cs="Times New Roman"/>
          <w:sz w:val="24"/>
          <w:szCs w:val="24"/>
        </w:rPr>
        <w:t>(</w:t>
      </w:r>
      <w:r w:rsidR="0053172D" w:rsidRPr="00625CA2">
        <w:rPr>
          <w:rFonts w:ascii="Calibri" w:eastAsia="Calibri" w:hAnsi="Calibri" w:cs="Times New Roman"/>
          <w:sz w:val="24"/>
          <w:szCs w:val="24"/>
          <w:lang w:val="en-US"/>
        </w:rPr>
        <w:t>Use</w:t>
      </w:r>
      <w:r w:rsidR="0053172D" w:rsidRPr="00625CA2">
        <w:rPr>
          <w:rFonts w:ascii="Calibri" w:eastAsia="Calibri" w:hAnsi="Calibri" w:cs="Times New Roman"/>
          <w:sz w:val="24"/>
          <w:szCs w:val="24"/>
        </w:rPr>
        <w:t xml:space="preserve"> </w:t>
      </w:r>
      <w:r w:rsidR="0053172D" w:rsidRPr="00625CA2">
        <w:rPr>
          <w:rFonts w:ascii="Calibri" w:eastAsia="Calibri" w:hAnsi="Calibri" w:cs="Times New Roman"/>
          <w:sz w:val="24"/>
          <w:szCs w:val="24"/>
          <w:lang w:val="en-US"/>
        </w:rPr>
        <w:t>Case</w:t>
      </w:r>
      <w:r w:rsidR="0053172D" w:rsidRPr="00625CA2">
        <w:rPr>
          <w:rFonts w:ascii="Calibri" w:eastAsia="Calibri" w:hAnsi="Calibri" w:cs="Times New Roman"/>
          <w:sz w:val="24"/>
          <w:szCs w:val="24"/>
        </w:rPr>
        <w:t xml:space="preserve"> </w:t>
      </w:r>
      <w:r w:rsidR="0053172D" w:rsidRPr="00625CA2">
        <w:rPr>
          <w:rFonts w:ascii="Calibri" w:eastAsia="Calibri" w:hAnsi="Calibri" w:cs="Times New Roman"/>
          <w:sz w:val="24"/>
          <w:szCs w:val="24"/>
          <w:lang w:val="en-US"/>
        </w:rPr>
        <w:t>Diagram</w:t>
      </w:r>
      <w:r w:rsidR="0053172D">
        <w:rPr>
          <w:rFonts w:ascii="Calibri" w:eastAsia="Calibri" w:hAnsi="Calibri" w:cs="Times New Roman"/>
          <w:sz w:val="24"/>
          <w:szCs w:val="24"/>
        </w:rPr>
        <w:t>) (пример диаграммы прецедентов на рис.3).</w:t>
      </w:r>
    </w:p>
    <w:p w:rsidR="00500982" w:rsidRDefault="00C32446" w:rsidP="00500982">
      <w:pPr>
        <w:spacing w:after="0"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pict>
          <v:rect id="_x0000_s1029" style="position:absolute;left:0;text-align:left;margin-left:83.7pt;margin-top:.9pt;width:268.5pt;height:332.25pt;z-index:251660288" filled="f"/>
        </w:pict>
      </w:r>
      <w:r w:rsidR="00500982"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5934075" cy="4181475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8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982" w:rsidRDefault="00500982" w:rsidP="00500982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Рис.3. Диаграмма прецедентов</w:t>
      </w:r>
    </w:p>
    <w:p w:rsidR="0053172D" w:rsidRPr="0053172D" w:rsidRDefault="0053172D" w:rsidP="0053172D">
      <w:pPr>
        <w:pStyle w:val="a5"/>
        <w:numPr>
          <w:ilvl w:val="1"/>
          <w:numId w:val="46"/>
        </w:numPr>
        <w:spacing w:line="288" w:lineRule="auto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53172D">
        <w:rPr>
          <w:rFonts w:ascii="Calibri" w:eastAsia="Calibri" w:hAnsi="Calibri" w:cs="Times New Roman"/>
          <w:b/>
          <w:sz w:val="24"/>
          <w:szCs w:val="24"/>
        </w:rPr>
        <w:t>Определение модели предметной области</w:t>
      </w:r>
    </w:p>
    <w:p w:rsidR="0053172D" w:rsidRPr="00D23E31" w:rsidRDefault="0053172D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Объектно-ориентированный анализ связан с описанием предметной области с точки зрения классификации объектов.</w:t>
      </w:r>
      <w:r w:rsidR="00B67202" w:rsidRPr="00B67202">
        <w:rPr>
          <w:rFonts w:ascii="Calibri" w:eastAsia="Calibri" w:hAnsi="Calibri" w:cs="Times New Roman"/>
          <w:sz w:val="24"/>
          <w:szCs w:val="24"/>
        </w:rPr>
        <w:t xml:space="preserve"> </w:t>
      </w:r>
      <w:r w:rsidR="00B67202">
        <w:rPr>
          <w:rFonts w:ascii="Calibri" w:eastAsia="Calibri" w:hAnsi="Calibri" w:cs="Times New Roman"/>
          <w:sz w:val="24"/>
          <w:szCs w:val="24"/>
        </w:rPr>
        <w:t>Декомпозиция предметной области задачи состоит в идентификации понятий, атрибутов и ассоциаций из предметной области, имеющих значение для решения задачи</w:t>
      </w:r>
      <w:r w:rsidR="00D23E31">
        <w:rPr>
          <w:rFonts w:ascii="Calibri" w:eastAsia="Calibri" w:hAnsi="Calibri" w:cs="Times New Roman"/>
          <w:sz w:val="24"/>
          <w:szCs w:val="24"/>
        </w:rPr>
        <w:t xml:space="preserve">. Результат анализа выражается в </w:t>
      </w:r>
      <w:r w:rsidR="00D23E31" w:rsidRPr="00D23E31">
        <w:rPr>
          <w:rFonts w:ascii="Calibri" w:eastAsia="Calibri" w:hAnsi="Calibri" w:cs="Times New Roman"/>
          <w:b/>
          <w:sz w:val="24"/>
          <w:szCs w:val="24"/>
        </w:rPr>
        <w:t>модели предметной области</w:t>
      </w:r>
      <w:r w:rsidR="00D23E31">
        <w:rPr>
          <w:rFonts w:ascii="Calibri" w:eastAsia="Calibri" w:hAnsi="Calibri" w:cs="Times New Roman"/>
          <w:sz w:val="24"/>
          <w:szCs w:val="24"/>
        </w:rPr>
        <w:t xml:space="preserve"> (domain model), которая иллюстрируется с помощью набора диаграмм с изображенными на них понятиями или объектами предметной области (рис.</w:t>
      </w:r>
      <w:r w:rsidR="006D6C94" w:rsidRPr="006D6C94">
        <w:rPr>
          <w:rFonts w:ascii="Calibri" w:eastAsia="Calibri" w:hAnsi="Calibri" w:cs="Times New Roman"/>
          <w:sz w:val="24"/>
          <w:szCs w:val="24"/>
        </w:rPr>
        <w:t>4</w:t>
      </w:r>
      <w:r w:rsidR="00D23E31">
        <w:rPr>
          <w:rFonts w:ascii="Calibri" w:eastAsia="Calibri" w:hAnsi="Calibri" w:cs="Times New Roman"/>
          <w:sz w:val="24"/>
          <w:szCs w:val="24"/>
        </w:rPr>
        <w:t>).</w:t>
      </w:r>
    </w:p>
    <w:p w:rsidR="00B67202" w:rsidRDefault="00D62BF9" w:rsidP="00D23E31">
      <w:pPr>
        <w:spacing w:after="0"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390900" cy="1771650"/>
            <wp:effectExtent l="19050" t="0" r="0" b="0"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E31" w:rsidRDefault="00D23E31" w:rsidP="00D23E31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</w:t>
      </w:r>
      <w:r w:rsidR="006D6C94" w:rsidRPr="00AC72C9">
        <w:rPr>
          <w:rFonts w:ascii="Calibri" w:eastAsia="Calibri" w:hAnsi="Calibri" w:cs="Times New Roman"/>
          <w:sz w:val="24"/>
          <w:szCs w:val="24"/>
        </w:rPr>
        <w:t>4</w:t>
      </w:r>
      <w:r>
        <w:rPr>
          <w:rFonts w:ascii="Calibri" w:eastAsia="Calibri" w:hAnsi="Calibri" w:cs="Times New Roman"/>
          <w:sz w:val="24"/>
          <w:szCs w:val="24"/>
        </w:rPr>
        <w:t xml:space="preserve">. </w:t>
      </w:r>
      <w:r w:rsidR="00D62BF9">
        <w:rPr>
          <w:rFonts w:ascii="Calibri" w:eastAsia="Calibri" w:hAnsi="Calibri" w:cs="Times New Roman"/>
          <w:sz w:val="24"/>
          <w:szCs w:val="24"/>
        </w:rPr>
        <w:t>Фрагмент м</w:t>
      </w:r>
      <w:r>
        <w:rPr>
          <w:rFonts w:ascii="Calibri" w:eastAsia="Calibri" w:hAnsi="Calibri" w:cs="Times New Roman"/>
          <w:sz w:val="24"/>
          <w:szCs w:val="24"/>
        </w:rPr>
        <w:t xml:space="preserve">одель предметной области </w:t>
      </w:r>
      <w:r w:rsidR="00D62BF9">
        <w:rPr>
          <w:rFonts w:ascii="Calibri" w:eastAsia="Calibri" w:hAnsi="Calibri" w:cs="Times New Roman"/>
          <w:sz w:val="24"/>
          <w:szCs w:val="24"/>
        </w:rPr>
        <w:t>– визуальный словарь</w:t>
      </w:r>
    </w:p>
    <w:p w:rsidR="00D23E31" w:rsidRDefault="00F46A8E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Основная идея модели предметной области – это визуальный словарь абстракций концептуальных классов, поскольку с каждой продажей (рис.</w:t>
      </w:r>
      <w:r w:rsidR="006D6C94" w:rsidRPr="006D6C94">
        <w:rPr>
          <w:rFonts w:ascii="Calibri" w:eastAsia="Calibri" w:hAnsi="Calibri" w:cs="Times New Roman"/>
          <w:sz w:val="24"/>
          <w:szCs w:val="24"/>
        </w:rPr>
        <w:t>4</w:t>
      </w:r>
      <w:r>
        <w:rPr>
          <w:rFonts w:ascii="Calibri" w:eastAsia="Calibri" w:hAnsi="Calibri" w:cs="Times New Roman"/>
          <w:sz w:val="24"/>
          <w:szCs w:val="24"/>
        </w:rPr>
        <w:t>), регистром и другими понятиями модели связано множество свойств и характеристик. Данная модель отображает обобщенное представление или абстракцию и не учитывает конкретные детали.</w:t>
      </w:r>
    </w:p>
    <w:p w:rsidR="00F46A8E" w:rsidRDefault="00F46A8E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На языке UML модель предметной области представляется в виде набора </w:t>
      </w:r>
      <w:r w:rsidRPr="00F46A8E">
        <w:rPr>
          <w:rFonts w:ascii="Calibri" w:eastAsia="Calibri" w:hAnsi="Calibri" w:cs="Times New Roman"/>
          <w:b/>
          <w:sz w:val="24"/>
          <w:szCs w:val="24"/>
        </w:rPr>
        <w:t>диаграмм классов</w:t>
      </w:r>
      <w:r>
        <w:rPr>
          <w:rFonts w:ascii="Calibri" w:eastAsia="Calibri" w:hAnsi="Calibri" w:cs="Times New Roman"/>
          <w:sz w:val="24"/>
          <w:szCs w:val="24"/>
        </w:rPr>
        <w:t>, на которых не определены никакие операции, но определены концептуальные классы, ассоциации между ними и атрибуты концептуальных классов.</w:t>
      </w:r>
    </w:p>
    <w:p w:rsidR="00F46A8E" w:rsidRPr="00F46A8E" w:rsidRDefault="00F46A8E" w:rsidP="00F46A8E">
      <w:pPr>
        <w:pStyle w:val="a5"/>
        <w:numPr>
          <w:ilvl w:val="1"/>
          <w:numId w:val="46"/>
        </w:numPr>
        <w:spacing w:line="288" w:lineRule="auto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F46A8E">
        <w:rPr>
          <w:rFonts w:ascii="Calibri" w:eastAsia="Calibri" w:hAnsi="Calibri" w:cs="Times New Roman"/>
          <w:b/>
          <w:sz w:val="24"/>
          <w:szCs w:val="24"/>
        </w:rPr>
        <w:t xml:space="preserve">Диаграммы </w:t>
      </w:r>
      <w:r w:rsidR="00AC5807">
        <w:rPr>
          <w:rFonts w:ascii="Calibri" w:eastAsia="Calibri" w:hAnsi="Calibri" w:cs="Times New Roman"/>
          <w:b/>
          <w:sz w:val="24"/>
          <w:szCs w:val="24"/>
        </w:rPr>
        <w:t>взаимодействи</w:t>
      </w:r>
      <w:r w:rsidR="00396600">
        <w:rPr>
          <w:rFonts w:ascii="Calibri" w:eastAsia="Calibri" w:hAnsi="Calibri" w:cs="Times New Roman"/>
          <w:b/>
          <w:sz w:val="24"/>
          <w:szCs w:val="24"/>
        </w:rPr>
        <w:t>я</w:t>
      </w:r>
    </w:p>
    <w:p w:rsidR="00F61B50" w:rsidRDefault="00F46A8E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Объектно-ориентированное проектирование связано с определением программных компонентов и </w:t>
      </w:r>
      <w:r w:rsidR="00AC5807">
        <w:rPr>
          <w:rFonts w:ascii="Calibri" w:eastAsia="Calibri" w:hAnsi="Calibri" w:cs="Times New Roman"/>
          <w:sz w:val="24"/>
          <w:szCs w:val="24"/>
        </w:rPr>
        <w:t>взаимодействий</w:t>
      </w:r>
      <w:r w:rsidR="00AA62F4">
        <w:rPr>
          <w:rFonts w:ascii="Calibri" w:eastAsia="Calibri" w:hAnsi="Calibri" w:cs="Times New Roman"/>
          <w:sz w:val="24"/>
          <w:szCs w:val="24"/>
        </w:rPr>
        <w:t xml:space="preserve"> между ними</w:t>
      </w:r>
      <w:r>
        <w:rPr>
          <w:rFonts w:ascii="Calibri" w:eastAsia="Calibri" w:hAnsi="Calibri" w:cs="Times New Roman"/>
          <w:sz w:val="24"/>
          <w:szCs w:val="24"/>
        </w:rPr>
        <w:t xml:space="preserve">. Для иллюстрации </w:t>
      </w:r>
      <w:r w:rsidR="00396600">
        <w:rPr>
          <w:rFonts w:ascii="Calibri" w:eastAsia="Calibri" w:hAnsi="Calibri" w:cs="Times New Roman"/>
          <w:sz w:val="24"/>
          <w:szCs w:val="24"/>
        </w:rPr>
        <w:t xml:space="preserve">проектных решений используются, в первую очередь, </w:t>
      </w:r>
      <w:r w:rsidR="00396600" w:rsidRPr="00F61B50">
        <w:rPr>
          <w:rFonts w:ascii="Calibri" w:eastAsia="Calibri" w:hAnsi="Calibri" w:cs="Times New Roman"/>
          <w:b/>
          <w:sz w:val="24"/>
          <w:szCs w:val="24"/>
        </w:rPr>
        <w:t>диаграммы взаимодействий</w:t>
      </w:r>
      <w:r w:rsidR="00396600">
        <w:rPr>
          <w:rFonts w:ascii="Calibri" w:eastAsia="Calibri" w:hAnsi="Calibri" w:cs="Times New Roman"/>
          <w:sz w:val="24"/>
          <w:szCs w:val="24"/>
        </w:rPr>
        <w:t>. В состав языка UML входят диаграммы, объединенные общим назначением</w:t>
      </w:r>
      <w:r w:rsidR="00F61B50">
        <w:rPr>
          <w:rFonts w:ascii="Calibri" w:eastAsia="Calibri" w:hAnsi="Calibri" w:cs="Times New Roman"/>
          <w:sz w:val="24"/>
          <w:szCs w:val="24"/>
        </w:rPr>
        <w:t xml:space="preserve"> и общим названием «</w:t>
      </w:r>
      <w:r w:rsidR="00F61B50" w:rsidRPr="00F61B50">
        <w:rPr>
          <w:rFonts w:ascii="Calibri" w:eastAsia="Calibri" w:hAnsi="Calibri" w:cs="Times New Roman"/>
          <w:b/>
          <w:sz w:val="24"/>
          <w:szCs w:val="24"/>
        </w:rPr>
        <w:t>диаграммы взаимодействий</w:t>
      </w:r>
      <w:r w:rsidR="00F61B50">
        <w:rPr>
          <w:rFonts w:ascii="Calibri" w:eastAsia="Calibri" w:hAnsi="Calibri" w:cs="Times New Roman"/>
          <w:b/>
          <w:sz w:val="24"/>
          <w:szCs w:val="24"/>
        </w:rPr>
        <w:t>»</w:t>
      </w:r>
      <w:r w:rsidR="00396600">
        <w:rPr>
          <w:rFonts w:ascii="Calibri" w:eastAsia="Calibri" w:hAnsi="Calibri" w:cs="Times New Roman"/>
          <w:sz w:val="24"/>
          <w:szCs w:val="24"/>
        </w:rPr>
        <w:t xml:space="preserve">. К диаграммам взаимодействия UML относятся следующие </w:t>
      </w:r>
      <w:r w:rsidR="00AC5807">
        <w:rPr>
          <w:rFonts w:ascii="Calibri" w:eastAsia="Calibri" w:hAnsi="Calibri" w:cs="Times New Roman"/>
          <w:sz w:val="24"/>
          <w:szCs w:val="24"/>
        </w:rPr>
        <w:t>диаграмм</w:t>
      </w:r>
      <w:r w:rsidR="00396600">
        <w:rPr>
          <w:rFonts w:ascii="Calibri" w:eastAsia="Calibri" w:hAnsi="Calibri" w:cs="Times New Roman"/>
          <w:sz w:val="24"/>
          <w:szCs w:val="24"/>
        </w:rPr>
        <w:t>ы</w:t>
      </w:r>
      <w:r w:rsidR="00AC5807">
        <w:rPr>
          <w:rFonts w:ascii="Calibri" w:eastAsia="Calibri" w:hAnsi="Calibri" w:cs="Times New Roman"/>
          <w:sz w:val="24"/>
          <w:szCs w:val="24"/>
        </w:rPr>
        <w:t xml:space="preserve">: </w:t>
      </w:r>
      <w:r w:rsidR="00AC5807" w:rsidRPr="00396600">
        <w:rPr>
          <w:rFonts w:ascii="Calibri" w:eastAsia="Calibri" w:hAnsi="Calibri" w:cs="Times New Roman"/>
          <w:b/>
          <w:sz w:val="24"/>
          <w:szCs w:val="24"/>
        </w:rPr>
        <w:t xml:space="preserve">диаграмма </w:t>
      </w:r>
      <w:r w:rsidR="00AA62F4" w:rsidRPr="00396600">
        <w:rPr>
          <w:rFonts w:ascii="Calibri" w:eastAsia="Calibri" w:hAnsi="Calibri" w:cs="Times New Roman"/>
          <w:b/>
          <w:sz w:val="24"/>
          <w:szCs w:val="24"/>
        </w:rPr>
        <w:t>последовательност</w:t>
      </w:r>
      <w:r w:rsidR="00AC5807" w:rsidRPr="00396600">
        <w:rPr>
          <w:rFonts w:ascii="Calibri" w:eastAsia="Calibri" w:hAnsi="Calibri" w:cs="Times New Roman"/>
          <w:b/>
          <w:sz w:val="24"/>
          <w:szCs w:val="24"/>
        </w:rPr>
        <w:t>ей</w:t>
      </w:r>
      <w:r w:rsidR="00396600" w:rsidRPr="00396600">
        <w:rPr>
          <w:rFonts w:ascii="Calibri" w:eastAsia="Calibri" w:hAnsi="Calibri" w:cs="Times New Roman"/>
          <w:sz w:val="24"/>
          <w:szCs w:val="24"/>
        </w:rPr>
        <w:t xml:space="preserve"> (</w:t>
      </w:r>
      <w:r w:rsidR="00396600">
        <w:rPr>
          <w:rFonts w:ascii="Calibri" w:eastAsia="Calibri" w:hAnsi="Calibri" w:cs="Times New Roman"/>
          <w:sz w:val="24"/>
          <w:szCs w:val="24"/>
          <w:lang w:val="en-US"/>
        </w:rPr>
        <w:t>sequence</w:t>
      </w:r>
      <w:r w:rsidR="00396600" w:rsidRPr="00396600">
        <w:rPr>
          <w:rFonts w:ascii="Calibri" w:eastAsia="Calibri" w:hAnsi="Calibri" w:cs="Times New Roman"/>
          <w:sz w:val="24"/>
          <w:szCs w:val="24"/>
        </w:rPr>
        <w:t xml:space="preserve"> </w:t>
      </w:r>
      <w:r w:rsidR="00396600">
        <w:rPr>
          <w:rFonts w:ascii="Calibri" w:eastAsia="Calibri" w:hAnsi="Calibri" w:cs="Times New Roman"/>
          <w:sz w:val="24"/>
          <w:szCs w:val="24"/>
          <w:lang w:val="en-US"/>
        </w:rPr>
        <w:t>diagram</w:t>
      </w:r>
      <w:r w:rsidR="00396600" w:rsidRPr="00396600">
        <w:rPr>
          <w:rFonts w:ascii="Calibri" w:eastAsia="Calibri" w:hAnsi="Calibri" w:cs="Times New Roman"/>
          <w:sz w:val="24"/>
          <w:szCs w:val="24"/>
        </w:rPr>
        <w:t>)</w:t>
      </w:r>
      <w:r w:rsidR="00AC5807">
        <w:rPr>
          <w:rFonts w:ascii="Calibri" w:eastAsia="Calibri" w:hAnsi="Calibri" w:cs="Times New Roman"/>
          <w:sz w:val="24"/>
          <w:szCs w:val="24"/>
        </w:rPr>
        <w:t>,</w:t>
      </w:r>
      <w:r w:rsidR="00AC5807" w:rsidRPr="00AC5807">
        <w:rPr>
          <w:rFonts w:ascii="Calibri" w:eastAsia="Calibri" w:hAnsi="Calibri" w:cs="Times New Roman"/>
          <w:sz w:val="24"/>
          <w:szCs w:val="24"/>
        </w:rPr>
        <w:t xml:space="preserve"> </w:t>
      </w:r>
      <w:r w:rsidR="00AA62F4">
        <w:rPr>
          <w:rFonts w:ascii="Calibri" w:eastAsia="Calibri" w:hAnsi="Calibri" w:cs="Times New Roman"/>
          <w:sz w:val="24"/>
          <w:szCs w:val="24"/>
        </w:rPr>
        <w:t xml:space="preserve">и </w:t>
      </w:r>
      <w:r w:rsidR="00AC5807" w:rsidRPr="00396600">
        <w:rPr>
          <w:rFonts w:ascii="Calibri" w:eastAsia="Calibri" w:hAnsi="Calibri" w:cs="Times New Roman"/>
          <w:b/>
          <w:sz w:val="24"/>
          <w:szCs w:val="24"/>
        </w:rPr>
        <w:t>диаграмм</w:t>
      </w:r>
      <w:r w:rsidR="00F61B50">
        <w:rPr>
          <w:rFonts w:ascii="Calibri" w:eastAsia="Calibri" w:hAnsi="Calibri" w:cs="Times New Roman"/>
          <w:b/>
          <w:sz w:val="24"/>
          <w:szCs w:val="24"/>
        </w:rPr>
        <w:t>а</w:t>
      </w:r>
      <w:r w:rsidR="00396600" w:rsidRPr="00396600">
        <w:rPr>
          <w:rFonts w:ascii="Calibri" w:eastAsia="Calibri" w:hAnsi="Calibri" w:cs="Times New Roman"/>
          <w:b/>
          <w:sz w:val="24"/>
          <w:szCs w:val="24"/>
        </w:rPr>
        <w:t xml:space="preserve"> кооперации</w:t>
      </w:r>
      <w:r w:rsidR="00396600">
        <w:rPr>
          <w:rFonts w:ascii="Calibri" w:eastAsia="Calibri" w:hAnsi="Calibri" w:cs="Times New Roman"/>
          <w:sz w:val="24"/>
          <w:szCs w:val="24"/>
        </w:rPr>
        <w:t xml:space="preserve"> (collaboration diagram)</w:t>
      </w:r>
      <w:r w:rsidR="00AC5807">
        <w:rPr>
          <w:rFonts w:ascii="Calibri" w:eastAsia="Calibri" w:hAnsi="Calibri" w:cs="Times New Roman"/>
          <w:sz w:val="24"/>
          <w:szCs w:val="24"/>
        </w:rPr>
        <w:t>.</w:t>
      </w:r>
    </w:p>
    <w:p w:rsidR="00396600" w:rsidRPr="00396600" w:rsidRDefault="00396600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В качестве примера </w:t>
      </w:r>
      <w:r w:rsidR="00AC5807">
        <w:rPr>
          <w:rFonts w:ascii="Calibri" w:eastAsia="Calibri" w:hAnsi="Calibri" w:cs="Times New Roman"/>
          <w:sz w:val="24"/>
          <w:szCs w:val="24"/>
        </w:rPr>
        <w:t>иллюстраци</w:t>
      </w:r>
      <w:r w:rsidR="00F61B50">
        <w:rPr>
          <w:rFonts w:ascii="Calibri" w:eastAsia="Calibri" w:hAnsi="Calibri" w:cs="Times New Roman"/>
          <w:sz w:val="24"/>
          <w:szCs w:val="24"/>
        </w:rPr>
        <w:t>и</w:t>
      </w:r>
      <w:r w:rsidR="00AC5807">
        <w:rPr>
          <w:rFonts w:ascii="Calibri" w:eastAsia="Calibri" w:hAnsi="Calibri" w:cs="Times New Roman"/>
          <w:sz w:val="24"/>
          <w:szCs w:val="24"/>
        </w:rPr>
        <w:t xml:space="preserve"> </w:t>
      </w:r>
      <w:r w:rsidR="00AA62F4">
        <w:rPr>
          <w:rFonts w:ascii="Calibri" w:eastAsia="Calibri" w:hAnsi="Calibri" w:cs="Times New Roman"/>
          <w:sz w:val="24"/>
          <w:szCs w:val="24"/>
        </w:rPr>
        <w:t>передачи сообщений</w:t>
      </w:r>
      <w:r w:rsidR="00F46A8E">
        <w:rPr>
          <w:rFonts w:ascii="Calibri" w:eastAsia="Calibri" w:hAnsi="Calibri" w:cs="Times New Roman"/>
          <w:sz w:val="24"/>
          <w:szCs w:val="24"/>
        </w:rPr>
        <w:t xml:space="preserve"> между объектами используется </w:t>
      </w:r>
      <w:r w:rsidR="00F46A8E" w:rsidRPr="001F2B01">
        <w:rPr>
          <w:rFonts w:ascii="Calibri" w:eastAsia="Calibri" w:hAnsi="Calibri" w:cs="Times New Roman"/>
          <w:b/>
          <w:sz w:val="24"/>
          <w:szCs w:val="24"/>
        </w:rPr>
        <w:t xml:space="preserve">диаграмма </w:t>
      </w:r>
      <w:r w:rsidR="00AA62F4" w:rsidRPr="001F2B01">
        <w:rPr>
          <w:rFonts w:ascii="Calibri" w:eastAsia="Calibri" w:hAnsi="Calibri" w:cs="Times New Roman"/>
          <w:b/>
          <w:sz w:val="24"/>
          <w:szCs w:val="24"/>
        </w:rPr>
        <w:t>последовательностей</w:t>
      </w:r>
      <w:r w:rsidR="00AA62F4" w:rsidRPr="00625CA2">
        <w:rPr>
          <w:rFonts w:ascii="Calibri" w:eastAsia="Calibri" w:hAnsi="Calibri" w:cs="Times New Roman"/>
          <w:sz w:val="24"/>
          <w:szCs w:val="24"/>
        </w:rPr>
        <w:t xml:space="preserve"> </w:t>
      </w:r>
      <w:r w:rsidR="001F2B01">
        <w:rPr>
          <w:rFonts w:ascii="Calibri" w:eastAsia="Calibri" w:hAnsi="Calibri" w:cs="Times New Roman"/>
          <w:sz w:val="24"/>
          <w:szCs w:val="24"/>
        </w:rPr>
        <w:t>(рис.</w:t>
      </w:r>
      <w:r w:rsidR="006D6C94" w:rsidRPr="006D6C94">
        <w:rPr>
          <w:rFonts w:ascii="Calibri" w:eastAsia="Calibri" w:hAnsi="Calibri" w:cs="Times New Roman"/>
          <w:sz w:val="24"/>
          <w:szCs w:val="24"/>
        </w:rPr>
        <w:t>5</w:t>
      </w:r>
      <w:r w:rsidR="001F2B01">
        <w:rPr>
          <w:rFonts w:ascii="Calibri" w:eastAsia="Calibri" w:hAnsi="Calibri" w:cs="Times New Roman"/>
          <w:sz w:val="24"/>
          <w:szCs w:val="24"/>
        </w:rPr>
        <w:t>)</w:t>
      </w:r>
      <w:r w:rsidR="00AA62F4">
        <w:rPr>
          <w:rFonts w:ascii="Calibri" w:eastAsia="Calibri" w:hAnsi="Calibri" w:cs="Times New Roman"/>
          <w:sz w:val="24"/>
          <w:szCs w:val="24"/>
        </w:rPr>
        <w:t>.</w:t>
      </w:r>
    </w:p>
    <w:p w:rsidR="00B67202" w:rsidRDefault="00B67202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372100" cy="38862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2F4" w:rsidRDefault="00AA62F4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</w:t>
      </w:r>
      <w:r w:rsidR="006D6C94" w:rsidRPr="00AC72C9">
        <w:rPr>
          <w:rFonts w:ascii="Calibri" w:eastAsia="Calibri" w:hAnsi="Calibri" w:cs="Times New Roman"/>
          <w:sz w:val="24"/>
          <w:szCs w:val="24"/>
        </w:rPr>
        <w:t>5</w:t>
      </w:r>
      <w:r>
        <w:rPr>
          <w:rFonts w:ascii="Calibri" w:eastAsia="Calibri" w:hAnsi="Calibri" w:cs="Times New Roman"/>
          <w:sz w:val="24"/>
          <w:szCs w:val="24"/>
        </w:rPr>
        <w:t>. Фрагмент диаграммы последовательностей для системы обслуживания банкомата</w:t>
      </w:r>
    </w:p>
    <w:p w:rsidR="001F2B01" w:rsidRPr="001F2B01" w:rsidRDefault="001F2B01" w:rsidP="001F2B01">
      <w:pPr>
        <w:pStyle w:val="a5"/>
        <w:numPr>
          <w:ilvl w:val="1"/>
          <w:numId w:val="46"/>
        </w:numPr>
        <w:spacing w:line="288" w:lineRule="auto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1F2B01">
        <w:rPr>
          <w:rFonts w:ascii="Calibri" w:eastAsia="Calibri" w:hAnsi="Calibri" w:cs="Times New Roman"/>
          <w:b/>
          <w:sz w:val="24"/>
          <w:szCs w:val="24"/>
        </w:rPr>
        <w:t>Диаграммы классов</w:t>
      </w:r>
    </w:p>
    <w:p w:rsidR="001F2B01" w:rsidRDefault="001F2B01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Помимо динамического представления (dynamic view) взаимосвязи объектов, отображаемой на диаграмме последовательностей, создают статическое представление (static view) системы в виде </w:t>
      </w:r>
      <w:r w:rsidRPr="004523FA">
        <w:rPr>
          <w:rFonts w:ascii="Calibri" w:eastAsia="Calibri" w:hAnsi="Calibri" w:cs="Times New Roman"/>
          <w:b/>
          <w:sz w:val="24"/>
          <w:szCs w:val="24"/>
        </w:rPr>
        <w:t>диаграммы классов проектирования</w:t>
      </w:r>
      <w:r>
        <w:rPr>
          <w:rFonts w:ascii="Calibri" w:eastAsia="Calibri" w:hAnsi="Calibri" w:cs="Times New Roman"/>
          <w:sz w:val="24"/>
          <w:szCs w:val="24"/>
        </w:rPr>
        <w:t xml:space="preserve"> (design class diagram). На такой диаграмме отображаются атрибуты и методы классов (рис.</w:t>
      </w:r>
      <w:r w:rsidR="006D6C94">
        <w:rPr>
          <w:rFonts w:ascii="Calibri" w:eastAsia="Calibri" w:hAnsi="Calibri" w:cs="Times New Roman"/>
          <w:sz w:val="24"/>
          <w:szCs w:val="24"/>
          <w:lang w:val="en-US"/>
        </w:rPr>
        <w:t>6</w:t>
      </w:r>
      <w:r>
        <w:rPr>
          <w:rFonts w:ascii="Calibri" w:eastAsia="Calibri" w:hAnsi="Calibri" w:cs="Times New Roman"/>
          <w:sz w:val="24"/>
          <w:szCs w:val="24"/>
        </w:rPr>
        <w:t>).</w:t>
      </w:r>
    </w:p>
    <w:p w:rsidR="001F2B01" w:rsidRDefault="001F2B01" w:rsidP="004523FA">
      <w:pPr>
        <w:spacing w:after="0"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3952875" cy="2076450"/>
            <wp:effectExtent l="19050" t="0" r="9525" b="0"/>
            <wp:docPr id="1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01" w:rsidRDefault="001F2B01" w:rsidP="004523FA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</w:t>
      </w:r>
      <w:r w:rsidR="006D6C94" w:rsidRPr="00AC72C9">
        <w:rPr>
          <w:rFonts w:ascii="Calibri" w:eastAsia="Calibri" w:hAnsi="Calibri" w:cs="Times New Roman"/>
          <w:sz w:val="24"/>
          <w:szCs w:val="24"/>
        </w:rPr>
        <w:t>6</w:t>
      </w:r>
      <w:r>
        <w:rPr>
          <w:rFonts w:ascii="Calibri" w:eastAsia="Calibri" w:hAnsi="Calibri" w:cs="Times New Roman"/>
          <w:sz w:val="24"/>
          <w:szCs w:val="24"/>
        </w:rPr>
        <w:t>. Диаграмма классов</w:t>
      </w:r>
    </w:p>
    <w:p w:rsidR="001F2B01" w:rsidRPr="001F2B01" w:rsidRDefault="001F2B01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В отличие от модели предметной области, диаграмма </w:t>
      </w:r>
      <w:r w:rsidR="004523FA">
        <w:rPr>
          <w:rFonts w:ascii="Calibri" w:eastAsia="Calibri" w:hAnsi="Calibri" w:cs="Times New Roman"/>
          <w:sz w:val="24"/>
          <w:szCs w:val="24"/>
        </w:rPr>
        <w:t xml:space="preserve">классов </w:t>
      </w:r>
      <w:r>
        <w:rPr>
          <w:rFonts w:ascii="Calibri" w:eastAsia="Calibri" w:hAnsi="Calibri" w:cs="Times New Roman"/>
          <w:sz w:val="24"/>
          <w:szCs w:val="24"/>
        </w:rPr>
        <w:t>не иллюстрирует понятия реального мира, а описывает программные классы.</w:t>
      </w:r>
    </w:p>
    <w:p w:rsidR="00357229" w:rsidRPr="00625CA2" w:rsidRDefault="006C30EE" w:rsidP="00E321D4">
      <w:pPr>
        <w:pStyle w:val="2"/>
        <w:numPr>
          <w:ilvl w:val="0"/>
          <w:numId w:val="46"/>
        </w:numPr>
        <w:spacing w:after="240"/>
        <w:rPr>
          <w:rFonts w:asciiTheme="minorHAnsi" w:eastAsia="Calibri" w:hAnsiTheme="minorHAnsi"/>
          <w:color w:val="auto"/>
        </w:rPr>
      </w:pPr>
      <w:r w:rsidRPr="00625CA2">
        <w:rPr>
          <w:rFonts w:asciiTheme="minorHAnsi" w:eastAsia="Calibri" w:hAnsiTheme="minorHAnsi"/>
          <w:color w:val="auto"/>
        </w:rPr>
        <w:lastRenderedPageBreak/>
        <w:t>Классификация диаграмм UML</w:t>
      </w:r>
    </w:p>
    <w:p w:rsidR="006C30EE" w:rsidRDefault="006C30EE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В рамках языка UML все представления о модели сложной системы фиксируются в виде специальных графических конструкций, получивших название диаграмм</w:t>
      </w:r>
      <w:r w:rsidR="00BB195E" w:rsidRPr="00BB195E">
        <w:rPr>
          <w:rFonts w:ascii="Calibri" w:eastAsia="Calibri" w:hAnsi="Calibri" w:cs="Times New Roman"/>
          <w:sz w:val="24"/>
          <w:szCs w:val="24"/>
        </w:rPr>
        <w:t xml:space="preserve"> (рис.7)</w:t>
      </w:r>
      <w:r>
        <w:rPr>
          <w:rFonts w:ascii="Calibri" w:eastAsia="Calibri" w:hAnsi="Calibri" w:cs="Times New Roman"/>
          <w:sz w:val="24"/>
          <w:szCs w:val="24"/>
        </w:rPr>
        <w:t>. В терминах языка UML определены следующие типы диаграмм:</w:t>
      </w:r>
    </w:p>
    <w:p w:rsidR="006C30EE" w:rsidRDefault="006C30EE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Диаграммы структуры (Structure Diagrams):</w:t>
      </w:r>
    </w:p>
    <w:p w:rsidR="006C30EE" w:rsidRPr="00625CA2" w:rsidRDefault="006C30EE" w:rsidP="00625CA2">
      <w:pPr>
        <w:pStyle w:val="a5"/>
        <w:numPr>
          <w:ilvl w:val="0"/>
          <w:numId w:val="31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25CA2">
        <w:rPr>
          <w:rFonts w:ascii="Calibri" w:eastAsia="Calibri" w:hAnsi="Calibri" w:cs="Times New Roman"/>
          <w:sz w:val="24"/>
          <w:szCs w:val="24"/>
        </w:rPr>
        <w:t>диаграмма классов (Class Diagram);</w:t>
      </w:r>
    </w:p>
    <w:p w:rsidR="006C30EE" w:rsidRPr="00625CA2" w:rsidRDefault="006C30EE" w:rsidP="00625CA2">
      <w:pPr>
        <w:pStyle w:val="a5"/>
        <w:numPr>
          <w:ilvl w:val="0"/>
          <w:numId w:val="31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25CA2">
        <w:rPr>
          <w:rFonts w:ascii="Calibri" w:eastAsia="Calibri" w:hAnsi="Calibri" w:cs="Times New Roman"/>
          <w:sz w:val="24"/>
          <w:szCs w:val="24"/>
        </w:rPr>
        <w:t>диаграмма композитной структуры (Composite Structu</w:t>
      </w:r>
      <w:r w:rsidRPr="00625CA2">
        <w:rPr>
          <w:rFonts w:ascii="Calibri" w:eastAsia="Calibri" w:hAnsi="Calibri" w:cs="Times New Roman"/>
          <w:sz w:val="24"/>
          <w:szCs w:val="24"/>
          <w:lang w:val="en-US"/>
        </w:rPr>
        <w:t>re</w:t>
      </w:r>
      <w:r w:rsidRPr="00625CA2">
        <w:rPr>
          <w:rFonts w:ascii="Calibri" w:eastAsia="Calibri" w:hAnsi="Calibri" w:cs="Times New Roman"/>
          <w:sz w:val="24"/>
          <w:szCs w:val="24"/>
        </w:rPr>
        <w:t xml:space="preserve"> </w:t>
      </w:r>
      <w:r w:rsidRPr="00625CA2">
        <w:rPr>
          <w:rFonts w:ascii="Calibri" w:eastAsia="Calibri" w:hAnsi="Calibri" w:cs="Times New Roman"/>
          <w:sz w:val="24"/>
          <w:szCs w:val="24"/>
          <w:lang w:val="en-US"/>
        </w:rPr>
        <w:t>Diagram</w:t>
      </w:r>
      <w:r w:rsidRPr="00625CA2">
        <w:rPr>
          <w:rFonts w:ascii="Calibri" w:eastAsia="Calibri" w:hAnsi="Calibri" w:cs="Times New Roman"/>
          <w:sz w:val="24"/>
          <w:szCs w:val="24"/>
        </w:rPr>
        <w:t>);</w:t>
      </w:r>
    </w:p>
    <w:p w:rsidR="006C30EE" w:rsidRPr="00625CA2" w:rsidRDefault="006C30EE" w:rsidP="00625CA2">
      <w:pPr>
        <w:pStyle w:val="a5"/>
        <w:numPr>
          <w:ilvl w:val="0"/>
          <w:numId w:val="31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25CA2">
        <w:rPr>
          <w:rFonts w:ascii="Calibri" w:eastAsia="Calibri" w:hAnsi="Calibri" w:cs="Times New Roman"/>
          <w:sz w:val="24"/>
          <w:szCs w:val="24"/>
        </w:rPr>
        <w:t>диаграмма пакетов (</w:t>
      </w:r>
      <w:r w:rsidRPr="00625CA2">
        <w:rPr>
          <w:rFonts w:ascii="Calibri" w:eastAsia="Calibri" w:hAnsi="Calibri" w:cs="Times New Roman"/>
          <w:sz w:val="24"/>
          <w:szCs w:val="24"/>
          <w:lang w:val="en-US"/>
        </w:rPr>
        <w:t>Package</w:t>
      </w:r>
      <w:r w:rsidRPr="00625CA2">
        <w:rPr>
          <w:rFonts w:ascii="Calibri" w:eastAsia="Calibri" w:hAnsi="Calibri" w:cs="Times New Roman"/>
          <w:sz w:val="24"/>
          <w:szCs w:val="24"/>
        </w:rPr>
        <w:t xml:space="preserve"> </w:t>
      </w:r>
      <w:r w:rsidRPr="00625CA2">
        <w:rPr>
          <w:rFonts w:ascii="Calibri" w:eastAsia="Calibri" w:hAnsi="Calibri" w:cs="Times New Roman"/>
          <w:sz w:val="24"/>
          <w:szCs w:val="24"/>
          <w:lang w:val="en-US"/>
        </w:rPr>
        <w:t>Diagram</w:t>
      </w:r>
      <w:r w:rsidRPr="00625CA2">
        <w:rPr>
          <w:rFonts w:ascii="Calibri" w:eastAsia="Calibri" w:hAnsi="Calibri" w:cs="Times New Roman"/>
          <w:sz w:val="24"/>
          <w:szCs w:val="24"/>
        </w:rPr>
        <w:t>);</w:t>
      </w:r>
    </w:p>
    <w:p w:rsidR="006C30EE" w:rsidRPr="00625CA2" w:rsidRDefault="006C30EE" w:rsidP="00625CA2">
      <w:pPr>
        <w:pStyle w:val="a5"/>
        <w:numPr>
          <w:ilvl w:val="0"/>
          <w:numId w:val="31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25CA2">
        <w:rPr>
          <w:rFonts w:ascii="Calibri" w:eastAsia="Calibri" w:hAnsi="Calibri" w:cs="Times New Roman"/>
          <w:sz w:val="24"/>
          <w:szCs w:val="24"/>
        </w:rPr>
        <w:t>диаграмма объектов(</w:t>
      </w:r>
      <w:r w:rsidR="00625CA2" w:rsidRPr="00625CA2">
        <w:rPr>
          <w:rFonts w:ascii="Calibri" w:eastAsia="Calibri" w:hAnsi="Calibri" w:cs="Times New Roman"/>
          <w:sz w:val="24"/>
          <w:szCs w:val="24"/>
          <w:lang w:val="en-US"/>
        </w:rPr>
        <w:t>Object</w:t>
      </w:r>
      <w:r w:rsidR="00625CA2" w:rsidRPr="00625CA2">
        <w:rPr>
          <w:rFonts w:ascii="Calibri" w:eastAsia="Calibri" w:hAnsi="Calibri" w:cs="Times New Roman"/>
          <w:sz w:val="24"/>
          <w:szCs w:val="24"/>
        </w:rPr>
        <w:t xml:space="preserve"> </w:t>
      </w:r>
      <w:r w:rsidR="00625CA2" w:rsidRPr="00625CA2">
        <w:rPr>
          <w:rFonts w:ascii="Calibri" w:eastAsia="Calibri" w:hAnsi="Calibri" w:cs="Times New Roman"/>
          <w:sz w:val="24"/>
          <w:szCs w:val="24"/>
          <w:lang w:val="en-US"/>
        </w:rPr>
        <w:t>Diagram</w:t>
      </w:r>
      <w:r w:rsidRPr="00625CA2">
        <w:rPr>
          <w:rFonts w:ascii="Calibri" w:eastAsia="Calibri" w:hAnsi="Calibri" w:cs="Times New Roman"/>
          <w:sz w:val="24"/>
          <w:szCs w:val="24"/>
        </w:rPr>
        <w:t>)</w:t>
      </w:r>
      <w:r w:rsidR="00625CA2" w:rsidRPr="00625CA2">
        <w:rPr>
          <w:rFonts w:ascii="Calibri" w:eastAsia="Calibri" w:hAnsi="Calibri" w:cs="Times New Roman"/>
          <w:sz w:val="24"/>
          <w:szCs w:val="24"/>
        </w:rPr>
        <w:t>;</w:t>
      </w:r>
    </w:p>
    <w:p w:rsidR="006C30EE" w:rsidRPr="00625CA2" w:rsidRDefault="006C30EE" w:rsidP="00625CA2">
      <w:pPr>
        <w:pStyle w:val="a5"/>
        <w:numPr>
          <w:ilvl w:val="0"/>
          <w:numId w:val="31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25CA2">
        <w:rPr>
          <w:rFonts w:ascii="Calibri" w:eastAsia="Calibri" w:hAnsi="Calibri" w:cs="Times New Roman"/>
          <w:sz w:val="24"/>
          <w:szCs w:val="24"/>
        </w:rPr>
        <w:t>диаграмма компонентов(</w:t>
      </w:r>
      <w:r w:rsidR="00625CA2" w:rsidRPr="00625CA2">
        <w:rPr>
          <w:rFonts w:ascii="Calibri" w:eastAsia="Calibri" w:hAnsi="Calibri" w:cs="Times New Roman"/>
          <w:sz w:val="24"/>
          <w:szCs w:val="24"/>
          <w:lang w:val="en-US"/>
        </w:rPr>
        <w:t>Component</w:t>
      </w:r>
      <w:r w:rsidR="00625CA2" w:rsidRPr="00625CA2">
        <w:rPr>
          <w:rFonts w:ascii="Calibri" w:eastAsia="Calibri" w:hAnsi="Calibri" w:cs="Times New Roman"/>
          <w:sz w:val="24"/>
          <w:szCs w:val="24"/>
        </w:rPr>
        <w:t xml:space="preserve"> </w:t>
      </w:r>
      <w:r w:rsidR="00625CA2" w:rsidRPr="00625CA2">
        <w:rPr>
          <w:rFonts w:ascii="Calibri" w:eastAsia="Calibri" w:hAnsi="Calibri" w:cs="Times New Roman"/>
          <w:sz w:val="24"/>
          <w:szCs w:val="24"/>
          <w:lang w:val="en-US"/>
        </w:rPr>
        <w:t>Diagram</w:t>
      </w:r>
      <w:r w:rsidRPr="00625CA2">
        <w:rPr>
          <w:rFonts w:ascii="Calibri" w:eastAsia="Calibri" w:hAnsi="Calibri" w:cs="Times New Roman"/>
          <w:sz w:val="24"/>
          <w:szCs w:val="24"/>
        </w:rPr>
        <w:t>)</w:t>
      </w:r>
      <w:r w:rsidR="00625CA2" w:rsidRPr="00625CA2">
        <w:rPr>
          <w:rFonts w:ascii="Calibri" w:eastAsia="Calibri" w:hAnsi="Calibri" w:cs="Times New Roman"/>
          <w:sz w:val="24"/>
          <w:szCs w:val="24"/>
        </w:rPr>
        <w:t>;</w:t>
      </w:r>
    </w:p>
    <w:p w:rsidR="006C30EE" w:rsidRPr="00625CA2" w:rsidRDefault="006C30EE" w:rsidP="00625CA2">
      <w:pPr>
        <w:pStyle w:val="a5"/>
        <w:numPr>
          <w:ilvl w:val="0"/>
          <w:numId w:val="31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25CA2">
        <w:rPr>
          <w:rFonts w:ascii="Calibri" w:eastAsia="Calibri" w:hAnsi="Calibri" w:cs="Times New Roman"/>
          <w:sz w:val="24"/>
          <w:szCs w:val="24"/>
        </w:rPr>
        <w:t>диаграмма развертывания (</w:t>
      </w:r>
      <w:r w:rsidR="00625CA2" w:rsidRPr="00625CA2">
        <w:rPr>
          <w:rFonts w:ascii="Calibri" w:eastAsia="Calibri" w:hAnsi="Calibri" w:cs="Times New Roman"/>
          <w:sz w:val="24"/>
          <w:szCs w:val="24"/>
          <w:lang w:val="en-US"/>
        </w:rPr>
        <w:t>Deployment</w:t>
      </w:r>
      <w:r w:rsidR="00625CA2" w:rsidRPr="00625CA2">
        <w:rPr>
          <w:rFonts w:ascii="Calibri" w:eastAsia="Calibri" w:hAnsi="Calibri" w:cs="Times New Roman"/>
          <w:sz w:val="24"/>
          <w:szCs w:val="24"/>
        </w:rPr>
        <w:t xml:space="preserve"> </w:t>
      </w:r>
      <w:r w:rsidR="00625CA2" w:rsidRPr="00625CA2">
        <w:rPr>
          <w:rFonts w:ascii="Calibri" w:eastAsia="Calibri" w:hAnsi="Calibri" w:cs="Times New Roman"/>
          <w:sz w:val="24"/>
          <w:szCs w:val="24"/>
          <w:lang w:val="en-US"/>
        </w:rPr>
        <w:t>Diagram</w:t>
      </w:r>
      <w:r w:rsidRPr="00625CA2">
        <w:rPr>
          <w:rFonts w:ascii="Calibri" w:eastAsia="Calibri" w:hAnsi="Calibri" w:cs="Times New Roman"/>
          <w:sz w:val="24"/>
          <w:szCs w:val="24"/>
        </w:rPr>
        <w:t>)</w:t>
      </w:r>
      <w:r w:rsidR="00625CA2" w:rsidRPr="00625CA2">
        <w:rPr>
          <w:rFonts w:ascii="Calibri" w:eastAsia="Calibri" w:hAnsi="Calibri" w:cs="Times New Roman"/>
          <w:sz w:val="24"/>
          <w:szCs w:val="24"/>
        </w:rPr>
        <w:t>.</w:t>
      </w:r>
    </w:p>
    <w:p w:rsidR="006C30EE" w:rsidRDefault="006C30EE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Диаграммы поведения (</w:t>
      </w:r>
      <w:r w:rsidR="00625CA2">
        <w:rPr>
          <w:rFonts w:ascii="Calibri" w:eastAsia="Calibri" w:hAnsi="Calibri" w:cs="Times New Roman"/>
          <w:sz w:val="24"/>
          <w:szCs w:val="24"/>
          <w:lang w:val="en-US"/>
        </w:rPr>
        <w:t>Behavior</w:t>
      </w:r>
      <w:r w:rsidR="00625CA2" w:rsidRPr="00625CA2">
        <w:rPr>
          <w:rFonts w:ascii="Calibri" w:eastAsia="Calibri" w:hAnsi="Calibri" w:cs="Times New Roman"/>
          <w:sz w:val="24"/>
          <w:szCs w:val="24"/>
        </w:rPr>
        <w:t xml:space="preserve"> </w:t>
      </w:r>
      <w:r w:rsidR="00625CA2">
        <w:rPr>
          <w:rFonts w:ascii="Calibri" w:eastAsia="Calibri" w:hAnsi="Calibri" w:cs="Times New Roman"/>
          <w:sz w:val="24"/>
          <w:szCs w:val="24"/>
          <w:lang w:val="en-US"/>
        </w:rPr>
        <w:t>Diagrams</w:t>
      </w:r>
      <w:r>
        <w:rPr>
          <w:rFonts w:ascii="Calibri" w:eastAsia="Calibri" w:hAnsi="Calibri" w:cs="Times New Roman"/>
          <w:sz w:val="24"/>
          <w:szCs w:val="24"/>
        </w:rPr>
        <w:t>)</w:t>
      </w:r>
      <w:r w:rsidR="00625CA2">
        <w:rPr>
          <w:rFonts w:ascii="Calibri" w:eastAsia="Calibri" w:hAnsi="Calibri" w:cs="Times New Roman"/>
          <w:sz w:val="24"/>
          <w:szCs w:val="24"/>
        </w:rPr>
        <w:t>:</w:t>
      </w:r>
    </w:p>
    <w:p w:rsidR="00625CA2" w:rsidRPr="00625CA2" w:rsidRDefault="00625CA2" w:rsidP="00625CA2">
      <w:pPr>
        <w:pStyle w:val="a5"/>
        <w:numPr>
          <w:ilvl w:val="0"/>
          <w:numId w:val="32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25CA2">
        <w:rPr>
          <w:rFonts w:ascii="Calibri" w:eastAsia="Calibri" w:hAnsi="Calibri" w:cs="Times New Roman"/>
          <w:sz w:val="24"/>
          <w:szCs w:val="24"/>
        </w:rPr>
        <w:t>диаграмма вариантов использования(</w:t>
      </w:r>
      <w:r w:rsidRPr="00625CA2">
        <w:rPr>
          <w:rFonts w:ascii="Calibri" w:eastAsia="Calibri" w:hAnsi="Calibri" w:cs="Times New Roman"/>
          <w:sz w:val="24"/>
          <w:szCs w:val="24"/>
          <w:lang w:val="en-US"/>
        </w:rPr>
        <w:t>Use</w:t>
      </w:r>
      <w:r w:rsidRPr="00625CA2">
        <w:rPr>
          <w:rFonts w:ascii="Calibri" w:eastAsia="Calibri" w:hAnsi="Calibri" w:cs="Times New Roman"/>
          <w:sz w:val="24"/>
          <w:szCs w:val="24"/>
        </w:rPr>
        <w:t xml:space="preserve"> </w:t>
      </w:r>
      <w:r w:rsidRPr="00625CA2">
        <w:rPr>
          <w:rFonts w:ascii="Calibri" w:eastAsia="Calibri" w:hAnsi="Calibri" w:cs="Times New Roman"/>
          <w:sz w:val="24"/>
          <w:szCs w:val="24"/>
          <w:lang w:val="en-US"/>
        </w:rPr>
        <w:t>Case</w:t>
      </w:r>
      <w:r w:rsidRPr="00625CA2">
        <w:rPr>
          <w:rFonts w:ascii="Calibri" w:eastAsia="Calibri" w:hAnsi="Calibri" w:cs="Times New Roman"/>
          <w:sz w:val="24"/>
          <w:szCs w:val="24"/>
        </w:rPr>
        <w:t xml:space="preserve"> </w:t>
      </w:r>
      <w:r w:rsidRPr="00625CA2">
        <w:rPr>
          <w:rFonts w:ascii="Calibri" w:eastAsia="Calibri" w:hAnsi="Calibri" w:cs="Times New Roman"/>
          <w:sz w:val="24"/>
          <w:szCs w:val="24"/>
          <w:lang w:val="en-US"/>
        </w:rPr>
        <w:t>Diagram</w:t>
      </w:r>
      <w:r w:rsidRPr="00625CA2">
        <w:rPr>
          <w:rFonts w:ascii="Calibri" w:eastAsia="Calibri" w:hAnsi="Calibri" w:cs="Times New Roman"/>
          <w:sz w:val="24"/>
          <w:szCs w:val="24"/>
        </w:rPr>
        <w:t>);</w:t>
      </w:r>
    </w:p>
    <w:p w:rsidR="00625CA2" w:rsidRPr="00625CA2" w:rsidRDefault="00625CA2" w:rsidP="00625CA2">
      <w:pPr>
        <w:pStyle w:val="a5"/>
        <w:numPr>
          <w:ilvl w:val="0"/>
          <w:numId w:val="32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25CA2">
        <w:rPr>
          <w:rFonts w:ascii="Calibri" w:eastAsia="Calibri" w:hAnsi="Calibri" w:cs="Times New Roman"/>
          <w:sz w:val="24"/>
          <w:szCs w:val="24"/>
        </w:rPr>
        <w:t>диаграмма деятельности(</w:t>
      </w:r>
      <w:r w:rsidRPr="00625CA2">
        <w:rPr>
          <w:rFonts w:ascii="Calibri" w:eastAsia="Calibri" w:hAnsi="Calibri" w:cs="Times New Roman"/>
          <w:sz w:val="24"/>
          <w:szCs w:val="24"/>
          <w:lang w:val="en-US"/>
        </w:rPr>
        <w:t>Activity</w:t>
      </w:r>
      <w:r w:rsidRPr="00625CA2">
        <w:rPr>
          <w:rFonts w:ascii="Calibri" w:eastAsia="Calibri" w:hAnsi="Calibri" w:cs="Times New Roman"/>
          <w:sz w:val="24"/>
          <w:szCs w:val="24"/>
        </w:rPr>
        <w:t xml:space="preserve"> </w:t>
      </w:r>
      <w:r w:rsidRPr="00625CA2">
        <w:rPr>
          <w:rFonts w:ascii="Calibri" w:eastAsia="Calibri" w:hAnsi="Calibri" w:cs="Times New Roman"/>
          <w:sz w:val="24"/>
          <w:szCs w:val="24"/>
          <w:lang w:val="en-US"/>
        </w:rPr>
        <w:t>Diagram</w:t>
      </w:r>
      <w:r w:rsidRPr="00625CA2">
        <w:rPr>
          <w:rFonts w:ascii="Calibri" w:eastAsia="Calibri" w:hAnsi="Calibri" w:cs="Times New Roman"/>
          <w:sz w:val="24"/>
          <w:szCs w:val="24"/>
        </w:rPr>
        <w:t>);</w:t>
      </w:r>
    </w:p>
    <w:p w:rsidR="00625CA2" w:rsidRPr="00625CA2" w:rsidRDefault="00625CA2" w:rsidP="00625CA2">
      <w:pPr>
        <w:pStyle w:val="a5"/>
        <w:numPr>
          <w:ilvl w:val="0"/>
          <w:numId w:val="32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25CA2">
        <w:rPr>
          <w:rFonts w:ascii="Calibri" w:eastAsia="Calibri" w:hAnsi="Calibri" w:cs="Times New Roman"/>
          <w:sz w:val="24"/>
          <w:szCs w:val="24"/>
        </w:rPr>
        <w:t>диаграмма конечного автомата (</w:t>
      </w:r>
      <w:r w:rsidRPr="00625CA2">
        <w:rPr>
          <w:rFonts w:ascii="Calibri" w:eastAsia="Calibri" w:hAnsi="Calibri" w:cs="Times New Roman"/>
          <w:sz w:val="24"/>
          <w:szCs w:val="24"/>
          <w:lang w:val="en-US"/>
        </w:rPr>
        <w:t>State</w:t>
      </w:r>
      <w:r w:rsidRPr="00625CA2">
        <w:rPr>
          <w:rFonts w:ascii="Calibri" w:eastAsia="Calibri" w:hAnsi="Calibri" w:cs="Times New Roman"/>
          <w:sz w:val="24"/>
          <w:szCs w:val="24"/>
        </w:rPr>
        <w:t xml:space="preserve"> </w:t>
      </w:r>
      <w:r w:rsidRPr="00625CA2">
        <w:rPr>
          <w:rFonts w:ascii="Calibri" w:eastAsia="Calibri" w:hAnsi="Calibri" w:cs="Times New Roman"/>
          <w:sz w:val="24"/>
          <w:szCs w:val="24"/>
          <w:lang w:val="en-US"/>
        </w:rPr>
        <w:t>Machine</w:t>
      </w:r>
      <w:r w:rsidRPr="00625CA2">
        <w:rPr>
          <w:rFonts w:ascii="Calibri" w:eastAsia="Calibri" w:hAnsi="Calibri" w:cs="Times New Roman"/>
          <w:sz w:val="24"/>
          <w:szCs w:val="24"/>
        </w:rPr>
        <w:t xml:space="preserve"> </w:t>
      </w:r>
      <w:r w:rsidRPr="00625CA2">
        <w:rPr>
          <w:rFonts w:ascii="Calibri" w:eastAsia="Calibri" w:hAnsi="Calibri" w:cs="Times New Roman"/>
          <w:sz w:val="24"/>
          <w:szCs w:val="24"/>
          <w:lang w:val="en-US"/>
        </w:rPr>
        <w:t>Diagram</w:t>
      </w:r>
      <w:r w:rsidRPr="00625CA2">
        <w:rPr>
          <w:rFonts w:ascii="Calibri" w:eastAsia="Calibri" w:hAnsi="Calibri" w:cs="Times New Roman"/>
          <w:sz w:val="24"/>
          <w:szCs w:val="24"/>
        </w:rPr>
        <w:t>).</w:t>
      </w:r>
    </w:p>
    <w:p w:rsidR="00625CA2" w:rsidRDefault="00625CA2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Диаграммы взаимодействия (</w:t>
      </w:r>
      <w:r>
        <w:rPr>
          <w:rFonts w:ascii="Calibri" w:eastAsia="Calibri" w:hAnsi="Calibri" w:cs="Times New Roman"/>
          <w:sz w:val="24"/>
          <w:szCs w:val="24"/>
          <w:lang w:val="en-US"/>
        </w:rPr>
        <w:t>Interaction Diagram</w:t>
      </w:r>
      <w:r>
        <w:rPr>
          <w:rFonts w:ascii="Calibri" w:eastAsia="Calibri" w:hAnsi="Calibri" w:cs="Times New Roman"/>
          <w:sz w:val="24"/>
          <w:szCs w:val="24"/>
        </w:rPr>
        <w:t>):</w:t>
      </w:r>
    </w:p>
    <w:p w:rsidR="00625CA2" w:rsidRPr="00625CA2" w:rsidRDefault="00625CA2" w:rsidP="00625CA2">
      <w:pPr>
        <w:pStyle w:val="a5"/>
        <w:numPr>
          <w:ilvl w:val="0"/>
          <w:numId w:val="30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25CA2">
        <w:rPr>
          <w:rFonts w:ascii="Calibri" w:eastAsia="Calibri" w:hAnsi="Calibri" w:cs="Times New Roman"/>
          <w:sz w:val="24"/>
          <w:szCs w:val="24"/>
        </w:rPr>
        <w:t>диаграмма последовательностей (</w:t>
      </w:r>
      <w:r w:rsidRPr="00625CA2">
        <w:rPr>
          <w:rFonts w:ascii="Calibri" w:eastAsia="Calibri" w:hAnsi="Calibri" w:cs="Times New Roman"/>
          <w:sz w:val="24"/>
          <w:szCs w:val="24"/>
          <w:lang w:val="en-US"/>
        </w:rPr>
        <w:t>Sequence Diagram</w:t>
      </w:r>
      <w:r w:rsidRPr="00625CA2">
        <w:rPr>
          <w:rFonts w:ascii="Calibri" w:eastAsia="Calibri" w:hAnsi="Calibri" w:cs="Times New Roman"/>
          <w:sz w:val="24"/>
          <w:szCs w:val="24"/>
        </w:rPr>
        <w:t>);</w:t>
      </w:r>
    </w:p>
    <w:p w:rsidR="00625CA2" w:rsidRPr="00625CA2" w:rsidRDefault="00625CA2" w:rsidP="00625CA2">
      <w:pPr>
        <w:pStyle w:val="a5"/>
        <w:numPr>
          <w:ilvl w:val="0"/>
          <w:numId w:val="30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25CA2">
        <w:rPr>
          <w:rFonts w:ascii="Calibri" w:eastAsia="Calibri" w:hAnsi="Calibri" w:cs="Times New Roman"/>
          <w:sz w:val="24"/>
          <w:szCs w:val="24"/>
        </w:rPr>
        <w:t xml:space="preserve">диаграмма </w:t>
      </w:r>
      <w:r w:rsidR="00F61B50">
        <w:rPr>
          <w:rFonts w:ascii="Calibri" w:eastAsia="Calibri" w:hAnsi="Calibri" w:cs="Times New Roman"/>
          <w:sz w:val="24"/>
          <w:szCs w:val="24"/>
        </w:rPr>
        <w:t>коопераций</w:t>
      </w:r>
      <w:r w:rsidRPr="00625CA2">
        <w:rPr>
          <w:rFonts w:ascii="Calibri" w:eastAsia="Calibri" w:hAnsi="Calibri" w:cs="Times New Roman"/>
          <w:sz w:val="24"/>
          <w:szCs w:val="24"/>
        </w:rPr>
        <w:t xml:space="preserve"> (</w:t>
      </w:r>
      <w:r w:rsidR="00F61B50">
        <w:rPr>
          <w:rFonts w:ascii="Calibri" w:eastAsia="Calibri" w:hAnsi="Calibri" w:cs="Times New Roman"/>
          <w:sz w:val="24"/>
          <w:szCs w:val="24"/>
          <w:lang w:val="en-US"/>
        </w:rPr>
        <w:t>Collaboration</w:t>
      </w:r>
      <w:r w:rsidRPr="00625CA2">
        <w:rPr>
          <w:rFonts w:ascii="Calibri" w:eastAsia="Calibri" w:hAnsi="Calibri" w:cs="Times New Roman"/>
          <w:sz w:val="24"/>
          <w:szCs w:val="24"/>
          <w:lang w:val="en-US"/>
        </w:rPr>
        <w:t xml:space="preserve"> Diagram</w:t>
      </w:r>
      <w:r w:rsidRPr="00625CA2">
        <w:rPr>
          <w:rFonts w:ascii="Calibri" w:eastAsia="Calibri" w:hAnsi="Calibri" w:cs="Times New Roman"/>
          <w:sz w:val="24"/>
          <w:szCs w:val="24"/>
        </w:rPr>
        <w:t>);</w:t>
      </w:r>
    </w:p>
    <w:p w:rsidR="00F61B50" w:rsidRDefault="00F61B50" w:rsidP="00BB195E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5743575" cy="3867150"/>
            <wp:effectExtent l="19050" t="0" r="9525" b="0"/>
            <wp:docPr id="1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86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50" w:rsidRPr="00F61B50" w:rsidRDefault="00F61B50" w:rsidP="00F61B50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F61B50">
        <w:rPr>
          <w:rFonts w:ascii="Calibri" w:eastAsia="Calibri" w:hAnsi="Calibri" w:cs="Times New Roman"/>
          <w:sz w:val="24"/>
          <w:szCs w:val="24"/>
        </w:rPr>
        <w:t xml:space="preserve">Рис.7. Реализация диаграмм </w:t>
      </w:r>
      <w:r>
        <w:rPr>
          <w:rFonts w:ascii="Calibri" w:eastAsia="Calibri" w:hAnsi="Calibri" w:cs="Times New Roman"/>
          <w:sz w:val="24"/>
          <w:szCs w:val="24"/>
          <w:lang w:val="en-US"/>
        </w:rPr>
        <w:t>UML</w:t>
      </w:r>
      <w:r w:rsidRPr="00F61B50">
        <w:rPr>
          <w:rFonts w:ascii="Calibri" w:eastAsia="Calibri" w:hAnsi="Calibri" w:cs="Times New Roman"/>
          <w:sz w:val="24"/>
          <w:szCs w:val="24"/>
        </w:rPr>
        <w:t xml:space="preserve"> в среде </w:t>
      </w:r>
      <w:r>
        <w:rPr>
          <w:rFonts w:ascii="Calibri" w:eastAsia="Calibri" w:hAnsi="Calibri" w:cs="Times New Roman"/>
          <w:sz w:val="24"/>
          <w:szCs w:val="24"/>
          <w:lang w:val="en-US"/>
        </w:rPr>
        <w:t>PowerDesigner</w:t>
      </w:r>
      <w:r w:rsidRPr="00F61B50">
        <w:rPr>
          <w:rFonts w:ascii="Calibri" w:eastAsia="Calibri" w:hAnsi="Calibri" w:cs="Times New Roman"/>
          <w:sz w:val="24"/>
          <w:szCs w:val="24"/>
        </w:rPr>
        <w:t xml:space="preserve"> 12.0 (</w:t>
      </w:r>
      <w:r>
        <w:rPr>
          <w:rFonts w:ascii="Calibri" w:eastAsia="Calibri" w:hAnsi="Calibri" w:cs="Times New Roman"/>
          <w:sz w:val="24"/>
          <w:szCs w:val="24"/>
          <w:lang w:val="en-US"/>
        </w:rPr>
        <w:t>Sybase</w:t>
      </w:r>
      <w:r w:rsidRPr="00F61B50">
        <w:rPr>
          <w:rFonts w:ascii="Calibri" w:eastAsia="Calibri" w:hAnsi="Calibri" w:cs="Times New Roman"/>
          <w:sz w:val="24"/>
          <w:szCs w:val="24"/>
        </w:rPr>
        <w:t>)</w:t>
      </w:r>
    </w:p>
    <w:p w:rsidR="00625CA2" w:rsidRPr="00AC72C9" w:rsidRDefault="00235EB0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lastRenderedPageBreak/>
        <w:t>Таким образом, интегрированная модель сложной системы в нотации UML может быть представлена в виде совокупности диаграмм. Количество диаграмм различных типов для модели конкретного приложения не является строго фиксированным. Некоторые из них могут отсутствовать в проекте системы. Состав диаграмм зависит от специфики конкретного проекта.</w:t>
      </w:r>
    </w:p>
    <w:p w:rsidR="006D6C94" w:rsidRPr="007F340F" w:rsidRDefault="007F340F" w:rsidP="007F340F">
      <w:pPr>
        <w:pStyle w:val="2"/>
        <w:numPr>
          <w:ilvl w:val="0"/>
          <w:numId w:val="46"/>
        </w:numPr>
        <w:spacing w:after="240"/>
        <w:rPr>
          <w:rFonts w:asciiTheme="minorHAnsi" w:eastAsia="Calibri" w:hAnsiTheme="minorHAnsi"/>
          <w:color w:val="auto"/>
        </w:rPr>
      </w:pPr>
      <w:r w:rsidRPr="007F340F">
        <w:rPr>
          <w:rFonts w:asciiTheme="minorHAnsi" w:eastAsia="Calibri" w:hAnsiTheme="minorHAnsi"/>
          <w:color w:val="auto"/>
        </w:rPr>
        <w:t>Организация процесса разработки и инструментальные средства поддержки</w:t>
      </w:r>
      <w:r>
        <w:rPr>
          <w:rStyle w:val="af"/>
          <w:rFonts w:asciiTheme="minorHAnsi" w:eastAsia="Calibri" w:hAnsiTheme="minorHAnsi"/>
          <w:color w:val="auto"/>
        </w:rPr>
        <w:footnoteReference w:id="2"/>
      </w:r>
    </w:p>
    <w:p w:rsidR="007F340F" w:rsidRDefault="00F0158F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Объектно-ориентированная методология (ООМ), как и любая другая методология, представляет собой совокупность методов, языков, технологий, практических приемов, шаблонов и других компонент, позволяющих в едином стиле вести разработку программной системы.</w:t>
      </w:r>
    </w:p>
    <w:p w:rsidR="00F0158F" w:rsidRDefault="00F0158F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Унифицированный язык моделирования UML является признанным стандартом для описания моделей, создаваемых в рамках проекта, являясь тем самым одним из компонент объектно-ориентированной методологии.</w:t>
      </w:r>
    </w:p>
    <w:p w:rsidR="00F0158F" w:rsidRDefault="00F0158F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Удачные проектные решения при создании объектно-ориентированных систем были сформулированы в виде шаблонов и также стали компонентами ООМ.</w:t>
      </w:r>
    </w:p>
    <w:p w:rsidR="000647EF" w:rsidRPr="000647EF" w:rsidRDefault="000647EF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Итеративный инкрементный подход формирования ЖЦ системы, как технический подход к созданию программных систем, стал основой для разработки одного из методов реализации процесса разработки объектно-ориентированных систем. Итеративный инкрементный подход – еще один компонент ООМ. Метод, основанный на итеративной разработке в рамках ООМ, назван </w:t>
      </w:r>
      <w:r w:rsidRPr="000647EF">
        <w:rPr>
          <w:rFonts w:ascii="Calibri" w:eastAsia="Calibri" w:hAnsi="Calibri" w:cs="Times New Roman"/>
          <w:b/>
          <w:sz w:val="24"/>
          <w:szCs w:val="24"/>
        </w:rPr>
        <w:t>Унифицированным процессом UP</w:t>
      </w:r>
      <w:r>
        <w:rPr>
          <w:rFonts w:ascii="Calibri" w:eastAsia="Calibri" w:hAnsi="Calibri" w:cs="Times New Roman"/>
          <w:sz w:val="24"/>
          <w:szCs w:val="24"/>
        </w:rPr>
        <w:t xml:space="preserve"> (Unified Proces</w:t>
      </w:r>
      <w:r>
        <w:rPr>
          <w:rFonts w:ascii="Calibri" w:eastAsia="Calibri" w:hAnsi="Calibri" w:cs="Times New Roman"/>
          <w:sz w:val="24"/>
          <w:szCs w:val="24"/>
          <w:lang w:val="en-US"/>
        </w:rPr>
        <w:t>s</w:t>
      </w:r>
      <w:r>
        <w:rPr>
          <w:rFonts w:ascii="Calibri" w:eastAsia="Calibri" w:hAnsi="Calibri" w:cs="Times New Roman"/>
          <w:sz w:val="24"/>
          <w:szCs w:val="24"/>
        </w:rPr>
        <w:t>) и является широко используемым процессом разработки объектно-ориентированных систем.</w:t>
      </w:r>
      <w:r w:rsidRPr="000647EF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>Унифицированным процессом UP</w:t>
      </w:r>
      <w:r w:rsidRPr="000647EF">
        <w:rPr>
          <w:rFonts w:ascii="Calibri" w:eastAsia="Calibri" w:hAnsi="Calibri" w:cs="Times New Roman"/>
          <w:sz w:val="24"/>
          <w:szCs w:val="24"/>
        </w:rPr>
        <w:t xml:space="preserve"> также является компонентом ООМ.</w:t>
      </w:r>
      <w:r>
        <w:rPr>
          <w:rFonts w:ascii="Calibri" w:eastAsia="Calibri" w:hAnsi="Calibri" w:cs="Times New Roman"/>
          <w:sz w:val="24"/>
          <w:szCs w:val="24"/>
        </w:rPr>
        <w:t xml:space="preserve"> В частности, широкую популярность приобрел унифицированный процесс RUP (Rational Unified Process), обеспечивающий более детальную проработку всех этапов.</w:t>
      </w:r>
    </w:p>
    <w:p w:rsidR="000647EF" w:rsidRDefault="000647EF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В унифицированном процессе нашел отражение и получил детальное описание наиболее удачный опыт разработки систем в рамках ООМ, в частности итеративный жизненный цикл и оценка рисков.</w:t>
      </w:r>
    </w:p>
    <w:p w:rsidR="000647EF" w:rsidRDefault="000647EF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Унифицированный процесс UP может быть рассмотрен как один из </w:t>
      </w:r>
      <w:r w:rsidR="00DB04A9">
        <w:rPr>
          <w:rFonts w:ascii="Calibri" w:eastAsia="Calibri" w:hAnsi="Calibri" w:cs="Times New Roman"/>
          <w:sz w:val="24"/>
          <w:szCs w:val="24"/>
        </w:rPr>
        <w:t xml:space="preserve">вариантов технической </w:t>
      </w:r>
      <w:r>
        <w:rPr>
          <w:rFonts w:ascii="Calibri" w:eastAsia="Calibri" w:hAnsi="Calibri" w:cs="Times New Roman"/>
          <w:sz w:val="24"/>
          <w:szCs w:val="24"/>
        </w:rPr>
        <w:t>реализации объектно-ориентированного подхода.</w:t>
      </w:r>
    </w:p>
    <w:p w:rsidR="00C4201B" w:rsidRDefault="00C4201B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В основу унифицированного процесса положено несколько важных идей, но одна является определяющей – </w:t>
      </w:r>
      <w:r w:rsidRPr="00C4201B">
        <w:rPr>
          <w:rFonts w:ascii="Calibri" w:eastAsia="Calibri" w:hAnsi="Calibri" w:cs="Times New Roman"/>
          <w:b/>
          <w:sz w:val="24"/>
          <w:szCs w:val="24"/>
        </w:rPr>
        <w:t>итеративная разработка</w:t>
      </w:r>
      <w:r>
        <w:rPr>
          <w:rFonts w:ascii="Calibri" w:eastAsia="Calibri" w:hAnsi="Calibri" w:cs="Times New Roman"/>
          <w:sz w:val="24"/>
          <w:szCs w:val="24"/>
        </w:rPr>
        <w:t xml:space="preserve"> (iterative development). В рамках этого подхода разработка выполняется в виде нескольких краткосрочных мини-проектов фиксированной длительности (например, по 4 недели), называемых </w:t>
      </w:r>
      <w:r w:rsidRPr="00C4201B">
        <w:rPr>
          <w:rFonts w:ascii="Calibri" w:eastAsia="Calibri" w:hAnsi="Calibri" w:cs="Times New Roman"/>
          <w:b/>
          <w:sz w:val="24"/>
          <w:szCs w:val="24"/>
        </w:rPr>
        <w:t>итерациями</w:t>
      </w:r>
      <w:r>
        <w:rPr>
          <w:rFonts w:ascii="Calibri" w:eastAsia="Calibri" w:hAnsi="Calibri" w:cs="Times New Roman"/>
          <w:sz w:val="24"/>
          <w:szCs w:val="24"/>
        </w:rPr>
        <w:t xml:space="preserve"> (iteration). Каждая итерация включает свои собственные этапы анализа требований, </w:t>
      </w:r>
      <w:r>
        <w:rPr>
          <w:rFonts w:ascii="Calibri" w:eastAsia="Calibri" w:hAnsi="Calibri" w:cs="Times New Roman"/>
          <w:sz w:val="24"/>
          <w:szCs w:val="24"/>
        </w:rPr>
        <w:lastRenderedPageBreak/>
        <w:t>проектирования, реализации и завершается тестированием, интеграцией и созданием работающей системы.</w:t>
      </w:r>
    </w:p>
    <w:p w:rsidR="00C4201B" w:rsidRDefault="00C4201B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Итеративный ЖЦ основывается на постоянном расширении и дополнении системы в процессе нескольких итерации с периодической обратной связью и адаптацией добавляемых модулей к существующему ядру. Система постепенно разрастается шаг за шагом, поэтому такой подход называют также </w:t>
      </w:r>
      <w:r w:rsidRPr="00C4201B">
        <w:rPr>
          <w:rFonts w:ascii="Calibri" w:eastAsia="Calibri" w:hAnsi="Calibri" w:cs="Times New Roman"/>
          <w:b/>
          <w:sz w:val="24"/>
          <w:szCs w:val="24"/>
        </w:rPr>
        <w:t xml:space="preserve">итеративной </w:t>
      </w:r>
      <w:r>
        <w:rPr>
          <w:rFonts w:ascii="Calibri" w:eastAsia="Calibri" w:hAnsi="Calibri" w:cs="Times New Roman"/>
          <w:b/>
          <w:sz w:val="24"/>
          <w:szCs w:val="24"/>
        </w:rPr>
        <w:t xml:space="preserve">и </w:t>
      </w:r>
      <w:r w:rsidRPr="00C4201B">
        <w:rPr>
          <w:rFonts w:ascii="Calibri" w:eastAsia="Calibri" w:hAnsi="Calibri" w:cs="Times New Roman"/>
          <w:b/>
          <w:sz w:val="24"/>
          <w:szCs w:val="24"/>
        </w:rPr>
        <w:t>инкремент</w:t>
      </w:r>
      <w:r>
        <w:rPr>
          <w:rFonts w:ascii="Calibri" w:eastAsia="Calibri" w:hAnsi="Calibri" w:cs="Times New Roman"/>
          <w:b/>
          <w:sz w:val="24"/>
          <w:szCs w:val="24"/>
        </w:rPr>
        <w:t>аль</w:t>
      </w:r>
      <w:r w:rsidRPr="00C4201B">
        <w:rPr>
          <w:rFonts w:ascii="Calibri" w:eastAsia="Calibri" w:hAnsi="Calibri" w:cs="Times New Roman"/>
          <w:b/>
          <w:sz w:val="24"/>
          <w:szCs w:val="24"/>
        </w:rPr>
        <w:t>ной разработкой</w:t>
      </w:r>
      <w:r>
        <w:rPr>
          <w:rFonts w:ascii="Calibri" w:eastAsia="Calibri" w:hAnsi="Calibri" w:cs="Times New Roman"/>
          <w:sz w:val="24"/>
          <w:szCs w:val="24"/>
        </w:rPr>
        <w:t xml:space="preserve"> (iterative and incremental development) (рис.</w:t>
      </w:r>
      <w:r w:rsidR="00BB195E">
        <w:rPr>
          <w:rFonts w:ascii="Calibri" w:eastAsia="Calibri" w:hAnsi="Calibri" w:cs="Times New Roman"/>
          <w:sz w:val="24"/>
          <w:szCs w:val="24"/>
        </w:rPr>
        <w:t>8</w:t>
      </w:r>
      <w:r>
        <w:rPr>
          <w:rFonts w:ascii="Calibri" w:eastAsia="Calibri" w:hAnsi="Calibri" w:cs="Times New Roman"/>
          <w:sz w:val="24"/>
          <w:szCs w:val="24"/>
        </w:rPr>
        <w:t xml:space="preserve">). Первые идеи итеративного процесса также называли </w:t>
      </w:r>
      <w:r w:rsidRPr="00C4201B">
        <w:rPr>
          <w:rFonts w:ascii="Calibri" w:eastAsia="Calibri" w:hAnsi="Calibri" w:cs="Times New Roman"/>
          <w:b/>
          <w:sz w:val="24"/>
          <w:szCs w:val="24"/>
        </w:rPr>
        <w:t>проектированием по спирали и эволюционной разработкой</w:t>
      </w:r>
      <w:r>
        <w:rPr>
          <w:rFonts w:ascii="Calibri" w:eastAsia="Calibri" w:hAnsi="Calibri" w:cs="Times New Roman"/>
          <w:sz w:val="24"/>
          <w:szCs w:val="24"/>
        </w:rPr>
        <w:t>.</w:t>
      </w:r>
    </w:p>
    <w:p w:rsidR="00602DEB" w:rsidRDefault="00602DEB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На каждом этапе итеративного и инкрементного подхода (рис.</w:t>
      </w:r>
      <w:r w:rsidR="00BB195E">
        <w:rPr>
          <w:rFonts w:ascii="Calibri" w:eastAsia="Calibri" w:hAnsi="Calibri" w:cs="Times New Roman"/>
          <w:sz w:val="24"/>
          <w:szCs w:val="24"/>
        </w:rPr>
        <w:t>8</w:t>
      </w:r>
      <w:r>
        <w:rPr>
          <w:rFonts w:ascii="Calibri" w:eastAsia="Calibri" w:hAnsi="Calibri" w:cs="Times New Roman"/>
          <w:sz w:val="24"/>
          <w:szCs w:val="24"/>
        </w:rPr>
        <w:t>) получается работающая, но не полнофункциональная система, которая еще не готова «на продажу», но может быть продемонстрирована заказчику. Система может приобрести товарный вид только после 10 или 15 итераций.</w:t>
      </w:r>
    </w:p>
    <w:p w:rsidR="0055549E" w:rsidRDefault="00C32446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7" type="#_x0000_t38" style="position:absolute;left:0;text-align:left;margin-left:402.45pt;margin-top:199.8pt;width:28.5pt;height:21pt;rotation:90;flip:x;z-index:251666432" o:connectortype="curved" adj="10800,259971,-372316">
            <v:stroke endarrow="block"/>
          </v:shape>
        </w:pic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pict>
          <v:shape id="_x0000_s1036" type="#_x0000_t38" style="position:absolute;left:0;text-align:left;margin-left:202.95pt;margin-top:199.8pt;width:28.5pt;height:21pt;rotation:90;flip:x;z-index:251665408" o:connectortype="curved" adj="10800,259971,-221116">
            <v:stroke endarrow="block"/>
          </v:shape>
        </w:pic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pict>
          <v:oval id="_x0000_s1035" style="position:absolute;left:0;text-align:left;margin-left:415.2pt;margin-top:220.05pt;width:35.25pt;height:22.5pt;z-index:251664384"/>
        </w:pic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pict>
          <v:oval id="_x0000_s1034" style="position:absolute;left:0;text-align:left;margin-left:218.7pt;margin-top:224.55pt;width:14.25pt;height:11.25pt;z-index:251663360"/>
        </w:pic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3" type="#_x0000_t87" style="position:absolute;left:0;text-align:left;margin-left:106.2pt;margin-top:164.55pt;width:11.25pt;height:189.75pt;rotation:270;z-index:251662336" adj=",11081"/>
        </w:pic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172.2pt;margin-top:241.8pt;width:147pt;height:.75pt;z-index:251661312" o:connectortype="straight">
            <v:stroke endarrow="block"/>
          </v:shape>
        </w:pict>
      </w:r>
      <w:r w:rsidR="0055549E"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2628900" cy="2743200"/>
            <wp:effectExtent l="19050" t="0" r="19050" b="0"/>
            <wp:docPr id="5" name="Схема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  <w:r w:rsidR="0055549E" w:rsidRPr="0055549E"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2486025" cy="2743200"/>
            <wp:effectExtent l="19050" t="0" r="28575" b="0"/>
            <wp:docPr id="6" name="Схема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</w:p>
    <w:p w:rsidR="0055549E" w:rsidRPr="0055549E" w:rsidRDefault="0055549E" w:rsidP="0055549E">
      <w:pPr>
        <w:tabs>
          <w:tab w:val="left" w:pos="6735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ab/>
        <w:t>Время</w:t>
      </w:r>
    </w:p>
    <w:p w:rsidR="0055549E" w:rsidRDefault="0055549E" w:rsidP="00602DEB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C4201B" w:rsidRDefault="0055549E" w:rsidP="00602DEB">
      <w:pPr>
        <w:tabs>
          <w:tab w:val="left" w:pos="2025"/>
        </w:tabs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ab/>
        <w:t>4 недели (например)</w:t>
      </w:r>
    </w:p>
    <w:p w:rsidR="0055549E" w:rsidRDefault="0055549E" w:rsidP="007312EF">
      <w:pPr>
        <w:tabs>
          <w:tab w:val="left" w:pos="2025"/>
        </w:tabs>
        <w:jc w:val="right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</w:t>
      </w:r>
      <w:r w:rsidR="00BB195E">
        <w:rPr>
          <w:rFonts w:ascii="Calibri" w:eastAsia="Calibri" w:hAnsi="Calibri" w:cs="Times New Roman"/>
          <w:sz w:val="24"/>
          <w:szCs w:val="24"/>
        </w:rPr>
        <w:t>8</w:t>
      </w:r>
      <w:r>
        <w:rPr>
          <w:rFonts w:ascii="Calibri" w:eastAsia="Calibri" w:hAnsi="Calibri" w:cs="Times New Roman"/>
          <w:sz w:val="24"/>
          <w:szCs w:val="24"/>
        </w:rPr>
        <w:t>. Итеративная и инкрементная разработка</w:t>
      </w:r>
    </w:p>
    <w:p w:rsidR="00A87F77" w:rsidRDefault="00A87F77" w:rsidP="00A87F7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Результатом каждой итерации не является экспериментальный прототип </w:t>
      </w:r>
      <w:r>
        <w:rPr>
          <w:rFonts w:ascii="Calibri" w:eastAsia="Calibri" w:hAnsi="Calibri" w:cs="Times New Roman"/>
          <w:sz w:val="24"/>
          <w:szCs w:val="24"/>
        </w:rPr>
        <w:noBreakHyphen/>
        <w:t xml:space="preserve"> итеративная разработка не сводится к прототипированию. Скорее, результатом итерации является окончательная версия некоторой части всей системы. И хотя, как правило, на каждой итерации определяются новые требования, и система постепенно расширяется, некоторые итерации могут быть полностью посвящены редактированию существующей программы и ее усовершенствованию. Например, одна итерация может потребоваться для повышения производительности подсистемы, а не добавления новой функции.</w:t>
      </w:r>
    </w:p>
    <w:p w:rsidR="0055549E" w:rsidRPr="00A87F77" w:rsidRDefault="00A87F77" w:rsidP="00A87F77">
      <w:pPr>
        <w:pStyle w:val="3"/>
        <w:numPr>
          <w:ilvl w:val="1"/>
          <w:numId w:val="46"/>
        </w:numPr>
        <w:rPr>
          <w:rFonts w:asciiTheme="minorHAnsi" w:eastAsia="Calibri" w:hAnsiTheme="minorHAnsi"/>
          <w:color w:val="auto"/>
          <w:sz w:val="24"/>
          <w:szCs w:val="24"/>
        </w:rPr>
      </w:pPr>
      <w:r w:rsidRPr="00A87F77">
        <w:rPr>
          <w:rFonts w:asciiTheme="minorHAnsi" w:eastAsia="Calibri" w:hAnsiTheme="minorHAnsi"/>
          <w:color w:val="auto"/>
          <w:sz w:val="24"/>
          <w:szCs w:val="24"/>
        </w:rPr>
        <w:lastRenderedPageBreak/>
        <w:t>Фазы унифицированного процесса</w:t>
      </w:r>
    </w:p>
    <w:p w:rsidR="00A87F77" w:rsidRDefault="00A87F77" w:rsidP="00A025F0">
      <w:pPr>
        <w:tabs>
          <w:tab w:val="left" w:pos="2025"/>
        </w:tabs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В рамках унифицированного процесса работа над проектом включает четыре основные фазы:</w:t>
      </w:r>
    </w:p>
    <w:p w:rsidR="00A87F77" w:rsidRPr="00A025F0" w:rsidRDefault="00A87F77" w:rsidP="00A025F0">
      <w:pPr>
        <w:pStyle w:val="a5"/>
        <w:numPr>
          <w:ilvl w:val="0"/>
          <w:numId w:val="47"/>
        </w:numPr>
        <w:tabs>
          <w:tab w:val="left" w:pos="2025"/>
        </w:tabs>
        <w:jc w:val="both"/>
        <w:rPr>
          <w:rFonts w:ascii="Calibri" w:eastAsia="Calibri" w:hAnsi="Calibri" w:cs="Times New Roman"/>
          <w:sz w:val="24"/>
          <w:szCs w:val="24"/>
        </w:rPr>
      </w:pPr>
      <w:r w:rsidRPr="00A025F0">
        <w:rPr>
          <w:rFonts w:ascii="Calibri" w:eastAsia="Calibri" w:hAnsi="Calibri" w:cs="Times New Roman"/>
          <w:b/>
          <w:sz w:val="24"/>
          <w:szCs w:val="24"/>
        </w:rPr>
        <w:t>Начало</w:t>
      </w:r>
      <w:r w:rsidRPr="00A025F0">
        <w:rPr>
          <w:rFonts w:ascii="Calibri" w:eastAsia="Calibri" w:hAnsi="Calibri" w:cs="Times New Roman"/>
          <w:sz w:val="24"/>
          <w:szCs w:val="24"/>
        </w:rPr>
        <w:t xml:space="preserve"> (inc</w:t>
      </w:r>
      <w:r w:rsidR="00A025F0" w:rsidRPr="00A025F0">
        <w:rPr>
          <w:rFonts w:ascii="Calibri" w:eastAsia="Calibri" w:hAnsi="Calibri" w:cs="Times New Roman"/>
          <w:sz w:val="24"/>
          <w:szCs w:val="24"/>
          <w:lang w:val="en-US"/>
        </w:rPr>
        <w:t>eption</w:t>
      </w:r>
      <w:r w:rsidR="00A025F0" w:rsidRPr="00A025F0">
        <w:rPr>
          <w:rFonts w:ascii="Calibri" w:eastAsia="Calibri" w:hAnsi="Calibri" w:cs="Times New Roman"/>
          <w:sz w:val="24"/>
          <w:szCs w:val="24"/>
        </w:rPr>
        <w:t>) – определение начального видения проблемы, прецедентов, оценка сложности задачи.</w:t>
      </w:r>
    </w:p>
    <w:p w:rsidR="00A025F0" w:rsidRPr="00A025F0" w:rsidRDefault="00A025F0" w:rsidP="00A025F0">
      <w:pPr>
        <w:pStyle w:val="a5"/>
        <w:numPr>
          <w:ilvl w:val="0"/>
          <w:numId w:val="47"/>
        </w:numPr>
        <w:tabs>
          <w:tab w:val="left" w:pos="2025"/>
        </w:tabs>
        <w:jc w:val="both"/>
        <w:rPr>
          <w:rFonts w:ascii="Calibri" w:eastAsia="Calibri" w:hAnsi="Calibri" w:cs="Times New Roman"/>
          <w:sz w:val="24"/>
          <w:szCs w:val="24"/>
        </w:rPr>
      </w:pPr>
      <w:r w:rsidRPr="00A025F0">
        <w:rPr>
          <w:rFonts w:ascii="Calibri" w:eastAsia="Calibri" w:hAnsi="Calibri" w:cs="Times New Roman"/>
          <w:b/>
          <w:sz w:val="24"/>
          <w:szCs w:val="24"/>
        </w:rPr>
        <w:t>Развитие</w:t>
      </w:r>
      <w:r w:rsidRPr="00A025F0">
        <w:rPr>
          <w:rFonts w:ascii="Calibri" w:eastAsia="Calibri" w:hAnsi="Calibri" w:cs="Times New Roman"/>
          <w:sz w:val="24"/>
          <w:szCs w:val="24"/>
        </w:rPr>
        <w:t xml:space="preserve"> (elaboration) – формирование более полного видения проблемы, итеративная реализация базовой архитектуры, создание наиболее критичных компонентов (разрешение высоких рисков), идентификация основных требований, получение более реалистичных оценок.</w:t>
      </w:r>
    </w:p>
    <w:p w:rsidR="00A025F0" w:rsidRPr="00A025F0" w:rsidRDefault="00A025F0" w:rsidP="00A025F0">
      <w:pPr>
        <w:pStyle w:val="a5"/>
        <w:numPr>
          <w:ilvl w:val="0"/>
          <w:numId w:val="47"/>
        </w:numPr>
        <w:tabs>
          <w:tab w:val="left" w:pos="2025"/>
        </w:tabs>
        <w:jc w:val="both"/>
        <w:rPr>
          <w:rFonts w:ascii="Calibri" w:eastAsia="Calibri" w:hAnsi="Calibri" w:cs="Times New Roman"/>
          <w:sz w:val="24"/>
          <w:szCs w:val="24"/>
        </w:rPr>
      </w:pPr>
      <w:r w:rsidRPr="00A025F0">
        <w:rPr>
          <w:rFonts w:ascii="Calibri" w:eastAsia="Calibri" w:hAnsi="Calibri" w:cs="Times New Roman"/>
          <w:b/>
          <w:sz w:val="24"/>
          <w:szCs w:val="24"/>
        </w:rPr>
        <w:t>Конструирование</w:t>
      </w:r>
      <w:r w:rsidRPr="00A025F0">
        <w:rPr>
          <w:rFonts w:ascii="Calibri" w:eastAsia="Calibri" w:hAnsi="Calibri" w:cs="Times New Roman"/>
          <w:sz w:val="24"/>
          <w:szCs w:val="24"/>
        </w:rPr>
        <w:t xml:space="preserve"> (construction) – итеративная реализация менее критичных и простых элементов, подготовка к развертыванию.</w:t>
      </w:r>
    </w:p>
    <w:p w:rsidR="00A025F0" w:rsidRPr="00A025F0" w:rsidRDefault="00A025F0" w:rsidP="00A025F0">
      <w:pPr>
        <w:pStyle w:val="a5"/>
        <w:numPr>
          <w:ilvl w:val="0"/>
          <w:numId w:val="47"/>
        </w:numPr>
        <w:tabs>
          <w:tab w:val="left" w:pos="2025"/>
        </w:tabs>
        <w:jc w:val="both"/>
        <w:rPr>
          <w:rFonts w:ascii="Calibri" w:eastAsia="Calibri" w:hAnsi="Calibri" w:cs="Times New Roman"/>
          <w:sz w:val="24"/>
          <w:szCs w:val="24"/>
        </w:rPr>
      </w:pPr>
      <w:r w:rsidRPr="00A025F0">
        <w:rPr>
          <w:rFonts w:ascii="Calibri" w:eastAsia="Calibri" w:hAnsi="Calibri" w:cs="Times New Roman"/>
          <w:b/>
          <w:sz w:val="24"/>
          <w:szCs w:val="24"/>
        </w:rPr>
        <w:t>Передача</w:t>
      </w:r>
      <w:r w:rsidRPr="00A025F0">
        <w:rPr>
          <w:rFonts w:ascii="Calibri" w:eastAsia="Calibri" w:hAnsi="Calibri" w:cs="Times New Roman"/>
          <w:sz w:val="24"/>
          <w:szCs w:val="24"/>
        </w:rPr>
        <w:t xml:space="preserve"> (transition) – бета-тестирование и развертывание.</w:t>
      </w:r>
    </w:p>
    <w:p w:rsidR="00A025F0" w:rsidRDefault="00A025F0" w:rsidP="00A025F0">
      <w:pPr>
        <w:tabs>
          <w:tab w:val="left" w:pos="2025"/>
        </w:tabs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Несмотря на внешнюю схожесть с традиционным ЖЦ унифицированный процесс не является последовательным ЖЦ в традиционном понимании. </w:t>
      </w:r>
      <w:r w:rsidRPr="00A025F0">
        <w:rPr>
          <w:rFonts w:ascii="Calibri" w:eastAsia="Calibri" w:hAnsi="Calibri" w:cs="Times New Roman"/>
          <w:b/>
          <w:sz w:val="24"/>
          <w:szCs w:val="24"/>
        </w:rPr>
        <w:t>Начальная фаза</w:t>
      </w:r>
      <w:r>
        <w:rPr>
          <w:rFonts w:ascii="Calibri" w:eastAsia="Calibri" w:hAnsi="Calibri" w:cs="Times New Roman"/>
          <w:sz w:val="24"/>
          <w:szCs w:val="24"/>
        </w:rPr>
        <w:t xml:space="preserve"> – это не стадия формулировки требований в старом понимании. Это скорее этап оценивания ситуации, на котором принимается решение о целесообразности или нецелесообразности дальнейшей разработки. </w:t>
      </w:r>
      <w:r w:rsidRPr="00A025F0">
        <w:rPr>
          <w:rFonts w:ascii="Calibri" w:eastAsia="Calibri" w:hAnsi="Calibri" w:cs="Times New Roman"/>
          <w:b/>
          <w:sz w:val="24"/>
          <w:szCs w:val="24"/>
        </w:rPr>
        <w:t>Развитие</w:t>
      </w:r>
      <w:r>
        <w:rPr>
          <w:rFonts w:ascii="Calibri" w:eastAsia="Calibri" w:hAnsi="Calibri" w:cs="Times New Roman"/>
          <w:sz w:val="24"/>
          <w:szCs w:val="24"/>
        </w:rPr>
        <w:t xml:space="preserve"> – это не стадия проектирования, а фаза итеративной реализации базовой архитектуры и разрешения высоких рисков. На рис.</w:t>
      </w:r>
      <w:r w:rsidR="00BB195E">
        <w:rPr>
          <w:rFonts w:ascii="Calibri" w:eastAsia="Calibri" w:hAnsi="Calibri" w:cs="Times New Roman"/>
          <w:sz w:val="24"/>
          <w:szCs w:val="24"/>
        </w:rPr>
        <w:t>9</w:t>
      </w:r>
      <w:r>
        <w:rPr>
          <w:rFonts w:ascii="Calibri" w:eastAsia="Calibri" w:hAnsi="Calibri" w:cs="Times New Roman"/>
          <w:sz w:val="24"/>
          <w:szCs w:val="24"/>
        </w:rPr>
        <w:t xml:space="preserve"> показана взаимосвязь терминов, принятых при описании графика выполнения работ в рамках унифицированного подхода.</w:t>
      </w:r>
      <w:r w:rsidR="00734749">
        <w:rPr>
          <w:rFonts w:ascii="Calibri" w:eastAsia="Calibri" w:hAnsi="Calibri" w:cs="Times New Roman"/>
          <w:sz w:val="24"/>
          <w:szCs w:val="24"/>
        </w:rPr>
        <w:t xml:space="preserve"> Повторим еще раз, что один цикл разработки (который завершается созданием коммерческой версии программного продукта) состоит из многих итераций.</w:t>
      </w:r>
    </w:p>
    <w:p w:rsidR="00A025F0" w:rsidRDefault="00C32446" w:rsidP="00A025F0">
      <w:pPr>
        <w:tabs>
          <w:tab w:val="left" w:pos="2025"/>
        </w:tabs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</w:r>
      <w:r>
        <w:rPr>
          <w:rFonts w:ascii="Calibri" w:eastAsia="Calibri" w:hAnsi="Calibri" w:cs="Times New Roman"/>
          <w:sz w:val="24"/>
          <w:szCs w:val="24"/>
        </w:rPr>
        <w:pict>
          <v:group id="_x0000_s1044" editas="canvas" style="width:467.75pt;height:335.8pt;mso-position-horizontal-relative:char;mso-position-vertical-relative:line" coordorigin="2362,-172" coordsize="7200,5169">
            <o:lock v:ext="edit" aspectratio="t"/>
            <v:shape id="_x0000_s1043" type="#_x0000_t75" style="position:absolute;left:2362;top:-172;width:7200;height:5169" o:preferrelative="f">
              <v:fill o:detectmouseclick="t"/>
              <v:path o:extrusionok="t" o:connecttype="none"/>
              <o:lock v:ext="edit" text="t"/>
            </v:shape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046" type="#_x0000_t16" style="position:absolute;left:3593;top:1954;width:1178;height:728">
              <v:fill opacity="0"/>
            </v:shape>
            <v:shape id="_x0000_s1055" type="#_x0000_t16" style="position:absolute;left:5645;top:1955;width:1248;height:727"/>
            <v:shape id="_x0000_s1045" type="#_x0000_t16" style="position:absolute;left:4595;top:1955;width:796;height:727"/>
            <v:shape id="_x0000_s1047" type="#_x0000_t16" style="position:absolute;left:6695;top:1954;width:1247;height:727"/>
            <v:shape id="_x0000_s1048" type="#_x0000_t16" style="position:absolute;left:8164;top:1954;width:1213;height:727"/>
            <v:shape id="_x0000_s1049" type="#_x0000_t32" style="position:absolute;left:4091;top:2136;width:1;height:546" o:connectortype="straight"/>
            <v:shape id="_x0000_s1050" type="#_x0000_t32" style="position:absolute;left:8680;top:2135;width:1;height:546" o:connectortype="straight"/>
            <v:shape id="_x0000_s1051" type="#_x0000_t32" style="position:absolute;left:7228;top:2135;width:1;height:546" o:connectortype="straight"/>
            <v:shape id="_x0000_s1056" type="#_x0000_t32" style="position:absolute;left:6179;top:2137;width:1;height:545" o:connectortype="straight"/>
            <v:shape id="_x0000_s1057" type="#_x0000_t16" style="position:absolute;left:2565;top:1955;width:924;height:727"/>
            <v:shape id="_x0000_s1058" type="#_x0000_t87" style="position:absolute;left:5573;top:-2541;width:738;height:6615;rotation:90" adj=",11117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9" type="#_x0000_t202" style="position:absolute;left:4966;top:51;width:1790;height:347" stroked="f">
              <v:textbox>
                <w:txbxContent>
                  <w:p w:rsidR="00734749" w:rsidRDefault="00734749">
                    <w:r>
                      <w:t>цикл разработки</w:t>
                    </w:r>
                  </w:p>
                </w:txbxContent>
              </v:textbox>
            </v:shape>
            <v:shape id="_x0000_s1060" type="#_x0000_t87" style="position:absolute;left:4886;top:1430;width:270;height:499;rotation:90"/>
            <v:shape id="_x0000_s1061" type="#_x0000_t202" style="position:absolute;left:4595;top:1136;width:959;height:351" stroked="f">
              <v:textbox>
                <w:txbxContent>
                  <w:p w:rsidR="00734749" w:rsidRDefault="00734749">
                    <w:r>
                      <w:t>итерация</w:t>
                    </w:r>
                  </w:p>
                </w:txbxContent>
              </v:textbox>
            </v:shape>
            <v:shape id="_x0000_s1062" type="#_x0000_t32" style="position:absolute;left:5942;top:399;width:1;height:1" o:connectortype="straight"/>
            <v:shape id="_x0000_s1063" type="#_x0000_t32" style="position:absolute;left:5942;top:399;width:1;height:1" o:connectortype="straight"/>
            <v:shape id="_x0000_s1064" type="#_x0000_t87" style="position:absolute;left:6671;top:610;width:393;height:2148;rotation:90"/>
            <v:shape id="_x0000_s1065" type="#_x0000_t202" style="position:absolute;left:6610;top:1056;width:959;height:350" stroked="f">
              <v:textbox>
                <w:txbxContent>
                  <w:p w:rsidR="00B25DBF" w:rsidRDefault="00B25DBF">
                    <w:r>
                      <w:t>фаза</w:t>
                    </w:r>
                  </w:p>
                </w:txbxContent>
              </v:textbox>
            </v:shape>
            <v:shape id="_x0000_s1066" type="#_x0000_t202" style="position:absolute;left:2634;top:2235;width:669;height:349" stroked="f">
              <v:fill opacity="0"/>
              <v:textbox>
                <w:txbxContent>
                  <w:p w:rsidR="00B25DBF" w:rsidRPr="00B25DBF" w:rsidRDefault="00B25DBF" w:rsidP="00B25DBF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B25DBF">
                      <w:rPr>
                        <w:b/>
                        <w:sz w:val="18"/>
                        <w:szCs w:val="18"/>
                      </w:rPr>
                      <w:t>Начало</w:t>
                    </w:r>
                  </w:p>
                </w:txbxContent>
              </v:textbox>
            </v:shape>
            <v:shape id="_x0000_s1067" type="#_x0000_t202" style="position:absolute;left:3997;top:2235;width:774;height:264" stroked="f">
              <v:fill opacity="0"/>
              <v:textbox>
                <w:txbxContent>
                  <w:p w:rsidR="00B25DBF" w:rsidRPr="00B25DBF" w:rsidRDefault="00B25DBF" w:rsidP="00B25DBF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Развитие</w:t>
                    </w:r>
                  </w:p>
                </w:txbxContent>
              </v:textbox>
            </v:shape>
            <v:shape id="_x0000_s1068" type="#_x0000_t202" style="position:absolute;left:5878;top:2235;width:1350;height:349" stroked="f">
              <v:fill opacity="0"/>
              <v:textbox>
                <w:txbxContent>
                  <w:p w:rsidR="00B25DBF" w:rsidRPr="00B25DBF" w:rsidRDefault="00B25DBF" w:rsidP="00B25DBF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Конструирование</w:t>
                    </w:r>
                  </w:p>
                </w:txbxContent>
              </v:textbox>
            </v:shape>
            <v:shape id="_x0000_s1071" type="#_x0000_t202" style="position:absolute;left:8280;top:2235;width:969;height:349" stroked="f">
              <v:fill opacity="0"/>
              <v:textbox>
                <w:txbxContent>
                  <w:p w:rsidR="00B25DBF" w:rsidRPr="00B25DBF" w:rsidRDefault="00B25DBF" w:rsidP="00B25DBF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Передача</w:t>
                    </w:r>
                  </w:p>
                </w:txbxContent>
              </v:textbox>
            </v:shape>
            <v:shape id="_x0000_s1072" type="#_x0000_t202" style="position:absolute;left:3636;top:3311;width:959;height:1384" stroked="f">
              <v:textbox>
                <w:txbxContent>
                  <w:p w:rsidR="00B25DBF" w:rsidRPr="00B25DBF" w:rsidRDefault="00B25DBF">
                    <w:pPr>
                      <w:rPr>
                        <w:sz w:val="18"/>
                        <w:szCs w:val="18"/>
                      </w:rPr>
                    </w:pPr>
                    <w:r w:rsidRPr="00B25DBF">
                      <w:rPr>
                        <w:b/>
                        <w:sz w:val="18"/>
                        <w:szCs w:val="18"/>
                      </w:rPr>
                      <w:t xml:space="preserve">Конец </w:t>
                    </w:r>
                    <w:r w:rsidRPr="00B25DBF">
                      <w:rPr>
                        <w:sz w:val="18"/>
                        <w:szCs w:val="18"/>
                      </w:rPr>
                      <w:t>итерации, на которой получено</w:t>
                    </w:r>
                    <w:r>
                      <w:t xml:space="preserve"> </w:t>
                    </w:r>
                    <w:r w:rsidRPr="00B25DBF">
                      <w:rPr>
                        <w:sz w:val="18"/>
                        <w:szCs w:val="18"/>
                      </w:rPr>
                      <w:t>важное решение</w:t>
                    </w:r>
                  </w:p>
                </w:txbxContent>
              </v:textbox>
            </v:shape>
            <v:shape id="_x0000_s1073" type="#_x0000_t32" style="position:absolute;left:4091;top:2682;width:24;height:629;flip:x y" o:connectortype="straight">
              <v:stroke endarrow="block"/>
            </v:shape>
            <v:shape id="_x0000_s1074" type="#_x0000_t202" style="position:absolute;left:5075;top:3311;width:1535;height:1569" stroked="f">
              <v:textbox>
                <w:txbxContent>
                  <w:p w:rsidR="00C03716" w:rsidRDefault="00B25DBF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Релиз</w:t>
                    </w:r>
                    <w:r w:rsidR="00C03716">
                      <w:rPr>
                        <w:b/>
                        <w:sz w:val="18"/>
                        <w:szCs w:val="18"/>
                      </w:rPr>
                      <w:t xml:space="preserve"> - с</w:t>
                    </w:r>
                    <w:r w:rsidR="00C03716" w:rsidRPr="00C03716">
                      <w:rPr>
                        <w:sz w:val="18"/>
                        <w:szCs w:val="18"/>
                      </w:rPr>
                      <w:t>табильная работающая часть продукта</w:t>
                    </w:r>
                  </w:p>
                  <w:p w:rsidR="00B25DBF" w:rsidRPr="00B25DBF" w:rsidRDefault="00C03716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(</w:t>
                    </w:r>
                    <w:r w:rsidRPr="00C03716">
                      <w:rPr>
                        <w:sz w:val="16"/>
                        <w:szCs w:val="16"/>
                      </w:rPr>
                      <w:t>можно считать релизом кажд</w:t>
                    </w:r>
                    <w:r>
                      <w:rPr>
                        <w:sz w:val="16"/>
                        <w:szCs w:val="16"/>
                      </w:rPr>
                      <w:t>ое</w:t>
                    </w:r>
                    <w:r w:rsidRPr="00C03716"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окончание итерации</w:t>
                    </w:r>
                    <w:r>
                      <w:rPr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</v:shape>
            <v:shape id="_x0000_s1075" type="#_x0000_t32" style="position:absolute;left:6152;top:2751;width:543;height:560;flip:y" o:connectortype="straight">
              <v:stroke endarrow="block"/>
            </v:shape>
            <v:shape id="_x0000_s1076" type="#_x0000_t202" style="position:absolute;left:6533;top:3311;width:1494;height:1155" stroked="f">
              <v:textbox>
                <w:txbxContent>
                  <w:p w:rsidR="00C03716" w:rsidRPr="00B25DBF" w:rsidRDefault="00C03716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Инкремент – </w:t>
                    </w:r>
                    <w:r w:rsidRPr="00C03716">
                      <w:rPr>
                        <w:sz w:val="18"/>
                        <w:szCs w:val="18"/>
                      </w:rPr>
                      <w:t>проме</w:t>
                    </w:r>
                    <w:r>
                      <w:rPr>
                        <w:sz w:val="18"/>
                        <w:szCs w:val="18"/>
                      </w:rPr>
                      <w:t>жуток между двумя последовательными релизами</w:t>
                    </w:r>
                  </w:p>
                </w:txbxContent>
              </v:textbox>
            </v:shape>
            <v:shape id="_x0000_s1077" type="#_x0000_t202" style="position:absolute;left:8027;top:3311;width:1535;height:1569" stroked="f">
              <v:textbox>
                <w:txbxContent>
                  <w:p w:rsidR="00C03716" w:rsidRDefault="00C03716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Окончательный релиз – </w:t>
                    </w:r>
                    <w:r w:rsidRPr="00C03716">
                      <w:rPr>
                        <w:sz w:val="18"/>
                        <w:szCs w:val="18"/>
                      </w:rPr>
                      <w:t>теперь</w:t>
                    </w:r>
                    <w:r>
                      <w:rPr>
                        <w:sz w:val="18"/>
                        <w:szCs w:val="18"/>
                      </w:rPr>
                      <w:t xml:space="preserve"> </w:t>
                    </w:r>
                    <w:r w:rsidRPr="00C03716">
                      <w:rPr>
                        <w:sz w:val="18"/>
                        <w:szCs w:val="18"/>
                      </w:rPr>
                      <w:t>с</w:t>
                    </w:r>
                    <w:r>
                      <w:rPr>
                        <w:sz w:val="18"/>
                        <w:szCs w:val="18"/>
                      </w:rPr>
                      <w:t>истема пригодна для коммерческого использования</w:t>
                    </w:r>
                  </w:p>
                </w:txbxContent>
              </v:textbox>
            </v:shape>
            <v:shape id="_x0000_s1078" type="#_x0000_t32" style="position:absolute;left:8795;top:2751;width:359;height:560;flip:y" o:connectortype="straight">
              <v:stroke endarrow="block"/>
            </v:shape>
            <w10:wrap type="none"/>
            <w10:anchorlock/>
          </v:group>
        </w:pict>
      </w:r>
    </w:p>
    <w:p w:rsidR="00C03716" w:rsidRDefault="00C03716" w:rsidP="00C03716">
      <w:pPr>
        <w:tabs>
          <w:tab w:val="left" w:pos="2025"/>
        </w:tabs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</w:t>
      </w:r>
      <w:r w:rsidR="00BB195E">
        <w:rPr>
          <w:rFonts w:ascii="Calibri" w:eastAsia="Calibri" w:hAnsi="Calibri" w:cs="Times New Roman"/>
          <w:sz w:val="24"/>
          <w:szCs w:val="24"/>
        </w:rPr>
        <w:t>9</w:t>
      </w:r>
      <w:r>
        <w:rPr>
          <w:rFonts w:ascii="Calibri" w:eastAsia="Calibri" w:hAnsi="Calibri" w:cs="Times New Roman"/>
          <w:sz w:val="24"/>
          <w:szCs w:val="24"/>
        </w:rPr>
        <w:t>. Термины, используемые при описании графика выполнения работ в рамках унифицированного процесса</w:t>
      </w:r>
    </w:p>
    <w:p w:rsidR="00C03716" w:rsidRPr="00584160" w:rsidRDefault="00FA6FF3" w:rsidP="00584160">
      <w:pPr>
        <w:pStyle w:val="3"/>
        <w:numPr>
          <w:ilvl w:val="1"/>
          <w:numId w:val="46"/>
        </w:numPr>
        <w:rPr>
          <w:rFonts w:asciiTheme="minorHAnsi" w:eastAsia="Calibri" w:hAnsiTheme="minorHAnsi"/>
          <w:color w:val="auto"/>
          <w:sz w:val="24"/>
          <w:szCs w:val="24"/>
        </w:rPr>
      </w:pPr>
      <w:r w:rsidRPr="00584160">
        <w:rPr>
          <w:rFonts w:asciiTheme="minorHAnsi" w:eastAsia="Calibri" w:hAnsiTheme="minorHAnsi"/>
          <w:color w:val="auto"/>
          <w:sz w:val="24"/>
          <w:szCs w:val="24"/>
        </w:rPr>
        <w:t>Гибкость унифицированного процесса</w:t>
      </w:r>
    </w:p>
    <w:p w:rsidR="00FA6FF3" w:rsidRDefault="00FA6FF3" w:rsidP="00A025F0">
      <w:pPr>
        <w:tabs>
          <w:tab w:val="left" w:pos="2025"/>
        </w:tabs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Унифицированный процесс задумывался авторами как адаптивный и подвижный (гибкий) процесс. Эти его характеристики обеспечиваются</w:t>
      </w:r>
      <w:r w:rsidR="00584160">
        <w:rPr>
          <w:rFonts w:ascii="Calibri" w:eastAsia="Calibri" w:hAnsi="Calibri" w:cs="Times New Roman"/>
          <w:sz w:val="24"/>
          <w:szCs w:val="24"/>
        </w:rPr>
        <w:t xml:space="preserve"> следующими особенностями процесса.</w:t>
      </w:r>
    </w:p>
    <w:p w:rsidR="00584160" w:rsidRPr="00584160" w:rsidRDefault="00584160" w:rsidP="00584160">
      <w:pPr>
        <w:pStyle w:val="a5"/>
        <w:numPr>
          <w:ilvl w:val="0"/>
          <w:numId w:val="48"/>
        </w:numPr>
        <w:tabs>
          <w:tab w:val="left" w:pos="2025"/>
        </w:tabs>
        <w:jc w:val="both"/>
        <w:rPr>
          <w:rFonts w:ascii="Calibri" w:eastAsia="Calibri" w:hAnsi="Calibri" w:cs="Times New Roman"/>
          <w:sz w:val="24"/>
          <w:szCs w:val="24"/>
        </w:rPr>
      </w:pPr>
      <w:r w:rsidRPr="00584160">
        <w:rPr>
          <w:rFonts w:ascii="Calibri" w:eastAsia="Calibri" w:hAnsi="Calibri" w:cs="Times New Roman"/>
          <w:sz w:val="24"/>
          <w:szCs w:val="24"/>
        </w:rPr>
        <w:t xml:space="preserve">Выбирается </w:t>
      </w:r>
      <w:r w:rsidRPr="00584160">
        <w:rPr>
          <w:rFonts w:ascii="Calibri" w:eastAsia="Calibri" w:hAnsi="Calibri" w:cs="Times New Roman"/>
          <w:b/>
          <w:sz w:val="24"/>
          <w:szCs w:val="24"/>
        </w:rPr>
        <w:t>небольшой набор</w:t>
      </w:r>
      <w:r w:rsidRPr="00584160">
        <w:rPr>
          <w:rFonts w:ascii="Calibri" w:eastAsia="Calibri" w:hAnsi="Calibri" w:cs="Times New Roman"/>
          <w:sz w:val="24"/>
          <w:szCs w:val="24"/>
        </w:rPr>
        <w:t xml:space="preserve"> видов деятельности и артефактов UP. Для каждого проекта этот набор может быть своим, но всегда должен оставаться небольшим.</w:t>
      </w:r>
    </w:p>
    <w:p w:rsidR="00584160" w:rsidRPr="00584160" w:rsidRDefault="00584160" w:rsidP="00584160">
      <w:pPr>
        <w:pStyle w:val="a5"/>
        <w:numPr>
          <w:ilvl w:val="0"/>
          <w:numId w:val="48"/>
        </w:numPr>
        <w:tabs>
          <w:tab w:val="left" w:pos="2025"/>
        </w:tabs>
        <w:jc w:val="both"/>
        <w:rPr>
          <w:rFonts w:ascii="Calibri" w:eastAsia="Calibri" w:hAnsi="Calibri" w:cs="Times New Roman"/>
          <w:sz w:val="24"/>
          <w:szCs w:val="24"/>
        </w:rPr>
      </w:pPr>
      <w:r w:rsidRPr="00584160">
        <w:rPr>
          <w:rFonts w:ascii="Calibri" w:eastAsia="Calibri" w:hAnsi="Calibri" w:cs="Times New Roman"/>
          <w:sz w:val="24"/>
          <w:szCs w:val="24"/>
        </w:rPr>
        <w:t xml:space="preserve">Поскольку унифицированный процесс является </w:t>
      </w:r>
      <w:r w:rsidRPr="00584160">
        <w:rPr>
          <w:rFonts w:ascii="Calibri" w:eastAsia="Calibri" w:hAnsi="Calibri" w:cs="Times New Roman"/>
          <w:b/>
          <w:sz w:val="24"/>
          <w:szCs w:val="24"/>
        </w:rPr>
        <w:t>итеративным</w:t>
      </w:r>
      <w:r w:rsidRPr="00584160">
        <w:rPr>
          <w:rFonts w:ascii="Calibri" w:eastAsia="Calibri" w:hAnsi="Calibri" w:cs="Times New Roman"/>
          <w:sz w:val="24"/>
          <w:szCs w:val="24"/>
        </w:rPr>
        <w:t>, то анализ требований и проектирование не завершаются к моменту начала реализации. Требования и модель проектирования адаптивно настраивается в течение нескольких итераций на основе обратной связи.</w:t>
      </w:r>
    </w:p>
    <w:p w:rsidR="00584160" w:rsidRPr="00AC72C9" w:rsidRDefault="00584160" w:rsidP="00584160">
      <w:pPr>
        <w:pStyle w:val="a5"/>
        <w:numPr>
          <w:ilvl w:val="0"/>
          <w:numId w:val="48"/>
        </w:numPr>
        <w:tabs>
          <w:tab w:val="left" w:pos="2025"/>
        </w:tabs>
        <w:jc w:val="both"/>
        <w:rPr>
          <w:rFonts w:ascii="Calibri" w:eastAsia="Calibri" w:hAnsi="Calibri" w:cs="Times New Roman"/>
          <w:sz w:val="24"/>
          <w:szCs w:val="24"/>
        </w:rPr>
      </w:pPr>
      <w:r w:rsidRPr="00584160">
        <w:rPr>
          <w:rFonts w:ascii="Calibri" w:eastAsia="Calibri" w:hAnsi="Calibri" w:cs="Times New Roman"/>
          <w:sz w:val="24"/>
          <w:szCs w:val="24"/>
        </w:rPr>
        <w:t xml:space="preserve">Не существует подробного плана всего проекта. Разрабатывается лишь план высокого уровня или так называемый </w:t>
      </w:r>
      <w:r w:rsidRPr="00584160">
        <w:rPr>
          <w:rFonts w:ascii="Calibri" w:eastAsia="Calibri" w:hAnsi="Calibri" w:cs="Times New Roman"/>
          <w:b/>
          <w:sz w:val="24"/>
          <w:szCs w:val="24"/>
        </w:rPr>
        <w:t>укрупненный план,</w:t>
      </w:r>
      <w:r w:rsidRPr="00584160">
        <w:rPr>
          <w:rFonts w:ascii="Calibri" w:eastAsia="Calibri" w:hAnsi="Calibri" w:cs="Times New Roman"/>
          <w:sz w:val="24"/>
          <w:szCs w:val="24"/>
        </w:rPr>
        <w:t xml:space="preserve"> в котором указывается дата завершения проекта и даты выполнения основных этапов, однако этот план не детализируется. Подробный план (</w:t>
      </w:r>
      <w:r w:rsidRPr="00584160">
        <w:rPr>
          <w:rFonts w:ascii="Calibri" w:eastAsia="Calibri" w:hAnsi="Calibri" w:cs="Times New Roman"/>
          <w:b/>
          <w:sz w:val="24"/>
          <w:szCs w:val="24"/>
        </w:rPr>
        <w:t>план итераций</w:t>
      </w:r>
      <w:r w:rsidRPr="00584160">
        <w:rPr>
          <w:rFonts w:ascii="Calibri" w:eastAsia="Calibri" w:hAnsi="Calibri" w:cs="Times New Roman"/>
          <w:sz w:val="24"/>
          <w:szCs w:val="24"/>
        </w:rPr>
        <w:t>) строится для каждой итерации в отдельности. Детальное планирование выполняется адаптивно от итерации к итерации.</w:t>
      </w:r>
    </w:p>
    <w:p w:rsidR="00AC72C9" w:rsidRPr="00AC72C9" w:rsidRDefault="00AC72C9" w:rsidP="00AC72C9">
      <w:pPr>
        <w:pStyle w:val="3"/>
        <w:numPr>
          <w:ilvl w:val="1"/>
          <w:numId w:val="46"/>
        </w:numPr>
        <w:rPr>
          <w:rFonts w:asciiTheme="minorHAnsi" w:eastAsia="Calibri" w:hAnsiTheme="minorHAnsi"/>
          <w:color w:val="auto"/>
          <w:sz w:val="24"/>
          <w:szCs w:val="24"/>
        </w:rPr>
      </w:pPr>
      <w:r w:rsidRPr="00AC72C9">
        <w:rPr>
          <w:rFonts w:asciiTheme="minorHAnsi" w:eastAsia="Calibri" w:hAnsiTheme="minorHAnsi"/>
          <w:color w:val="auto"/>
          <w:sz w:val="24"/>
          <w:szCs w:val="24"/>
        </w:rPr>
        <w:t>Инструментальные средства поддержки унифицированного процесса</w:t>
      </w:r>
    </w:p>
    <w:p w:rsidR="00AC72C9" w:rsidRDefault="006C05E5" w:rsidP="00AC72C9">
      <w:pPr>
        <w:tabs>
          <w:tab w:val="left" w:pos="2025"/>
        </w:tabs>
        <w:jc w:val="both"/>
      </w:pPr>
      <w:r>
        <w:rPr>
          <w:rFonts w:ascii="Calibri" w:eastAsia="Calibri" w:hAnsi="Calibri" w:cs="Times New Roman"/>
          <w:sz w:val="24"/>
          <w:szCs w:val="24"/>
        </w:rPr>
        <w:t xml:space="preserve">Современный рынок предлагает большое количество CASE-инструментария для </w:t>
      </w:r>
      <w:r>
        <w:t xml:space="preserve">анализа и проектирования программных систем, но лишь некоторые CASE-средства поддерживают весь </w:t>
      </w:r>
      <w:r>
        <w:lastRenderedPageBreak/>
        <w:t>набор обозначений UML и соответствуют текущей версии спецификации языка (или любой его версии). Важными факторами при выборе средства проектирования являются также функциональные возможности и простота в использовании.</w:t>
      </w:r>
    </w:p>
    <w:p w:rsidR="006C05E5" w:rsidRPr="00AC5807" w:rsidRDefault="00463227" w:rsidP="00AC72C9">
      <w:pPr>
        <w:tabs>
          <w:tab w:val="left" w:pos="2025"/>
        </w:tabs>
        <w:jc w:val="both"/>
      </w:pPr>
      <w:r>
        <w:t xml:space="preserve">Одним из первых инструментальных средств, в котором была реализована разработка моделей в нотации UML 2.0, является программа </w:t>
      </w:r>
      <w:r w:rsidR="00E4374D" w:rsidRPr="009F3D17">
        <w:rPr>
          <w:b/>
          <w:lang w:val="en-US"/>
        </w:rPr>
        <w:t>Borland</w:t>
      </w:r>
      <w:r w:rsidR="00E4374D" w:rsidRPr="009F3D17">
        <w:rPr>
          <w:b/>
        </w:rPr>
        <w:t xml:space="preserve"> </w:t>
      </w:r>
      <w:r w:rsidR="00E4374D" w:rsidRPr="009F3D17">
        <w:rPr>
          <w:b/>
          <w:lang w:val="en-US"/>
        </w:rPr>
        <w:t>Together</w:t>
      </w:r>
      <w:r w:rsidR="00E4374D" w:rsidRPr="009F3D17">
        <w:rPr>
          <w:b/>
        </w:rPr>
        <w:t xml:space="preserve"> </w:t>
      </w:r>
      <w:r w:rsidR="00E4374D" w:rsidRPr="009F3D17">
        <w:rPr>
          <w:b/>
          <w:lang w:val="en-US"/>
        </w:rPr>
        <w:t>Designer</w:t>
      </w:r>
      <w:r w:rsidR="00E4374D" w:rsidRPr="00E4374D">
        <w:t xml:space="preserve">. </w:t>
      </w:r>
      <w:r>
        <w:t>Наибольшее впечатление производят возможности синхронизации кода и моделей в нотации UML при интеграции этой программы с инструментальными средами программирования, такими как Borland Together Developer for JBuilder</w:t>
      </w:r>
      <w:r w:rsidRPr="00463227">
        <w:t>,</w:t>
      </w:r>
      <w:r>
        <w:t xml:space="preserve"> Borland Together Developer</w:t>
      </w:r>
      <w:r w:rsidRPr="00463227">
        <w:t xml:space="preserve"> </w:t>
      </w:r>
      <w:r>
        <w:rPr>
          <w:lang w:val="en-US"/>
        </w:rPr>
        <w:t>for</w:t>
      </w:r>
      <w:r w:rsidRPr="00463227">
        <w:t xml:space="preserve"> </w:t>
      </w:r>
      <w:r>
        <w:rPr>
          <w:lang w:val="en-US"/>
        </w:rPr>
        <w:t>MS</w:t>
      </w:r>
      <w:r w:rsidRPr="00463227">
        <w:t xml:space="preserve"> .</w:t>
      </w:r>
      <w:r>
        <w:rPr>
          <w:lang w:val="en-US"/>
        </w:rPr>
        <w:t>NET</w:t>
      </w:r>
      <w:r w:rsidRPr="00463227">
        <w:t xml:space="preserve">, </w:t>
      </w:r>
      <w:r>
        <w:t>Borland</w:t>
      </w:r>
      <w:r w:rsidRPr="00463227">
        <w:t xml:space="preserve"> </w:t>
      </w:r>
      <w:r>
        <w:rPr>
          <w:lang w:val="en-US"/>
        </w:rPr>
        <w:t>Delphi</w:t>
      </w:r>
      <w:r w:rsidRPr="00463227">
        <w:t xml:space="preserve"> </w:t>
      </w:r>
      <w:r>
        <w:rPr>
          <w:lang w:val="en-US"/>
        </w:rPr>
        <w:t>Studio</w:t>
      </w:r>
      <w:r w:rsidRPr="00463227">
        <w:t xml:space="preserve"> 2006.</w:t>
      </w:r>
    </w:p>
    <w:p w:rsidR="009F3D17" w:rsidRPr="009F3D17" w:rsidRDefault="009F3D17" w:rsidP="00AC72C9">
      <w:pPr>
        <w:tabs>
          <w:tab w:val="left" w:pos="2025"/>
        </w:tabs>
        <w:jc w:val="both"/>
        <w:rPr>
          <w:rFonts w:eastAsia="Times New Roman" w:cs="Times New Roman"/>
          <w:sz w:val="24"/>
          <w:szCs w:val="24"/>
          <w:lang w:eastAsia="ru-RU"/>
        </w:rPr>
      </w:pPr>
      <w:r w:rsidRPr="009F3D17">
        <w:t xml:space="preserve">Другим примером успешной реализации </w:t>
      </w:r>
      <w:r>
        <w:t xml:space="preserve">и поддержки </w:t>
      </w:r>
      <w:r>
        <w:rPr>
          <w:lang w:val="en-US"/>
        </w:rPr>
        <w:t>UML</w:t>
      </w:r>
      <w:r w:rsidRPr="009F3D17">
        <w:t xml:space="preserve">, </w:t>
      </w:r>
      <w:r>
        <w:t xml:space="preserve">удобного интерфейса разработчика и поддержки программными инструментальными средами является пакет </w:t>
      </w:r>
      <w:r w:rsidRPr="00A5405F">
        <w:rPr>
          <w:rFonts w:eastAsia="Times New Roman" w:cs="Times New Roman"/>
          <w:b/>
          <w:sz w:val="24"/>
          <w:szCs w:val="24"/>
          <w:lang w:eastAsia="ru-RU"/>
        </w:rPr>
        <w:t>Rational Rose</w:t>
      </w:r>
      <w:r w:rsidRPr="00C4049F">
        <w:rPr>
          <w:rFonts w:eastAsia="Times New Roman" w:cs="Times New Roman"/>
          <w:sz w:val="24"/>
          <w:szCs w:val="24"/>
          <w:lang w:eastAsia="ru-RU"/>
        </w:rPr>
        <w:t xml:space="preserve"> (Rational Software</w:t>
      </w:r>
      <w:r>
        <w:rPr>
          <w:rFonts w:eastAsia="Times New Roman" w:cs="Times New Roman"/>
          <w:sz w:val="24"/>
          <w:szCs w:val="24"/>
          <w:lang w:eastAsia="ru-RU"/>
        </w:rPr>
        <w:t>). На рис.</w:t>
      </w:r>
      <w:r w:rsidR="00BB195E">
        <w:rPr>
          <w:rFonts w:eastAsia="Times New Roman" w:cs="Times New Roman"/>
          <w:sz w:val="24"/>
          <w:szCs w:val="24"/>
          <w:lang w:eastAsia="ru-RU"/>
        </w:rPr>
        <w:t>10</w:t>
      </w:r>
      <w:r>
        <w:rPr>
          <w:rFonts w:eastAsia="Times New Roman" w:cs="Times New Roman"/>
          <w:sz w:val="24"/>
          <w:szCs w:val="24"/>
          <w:lang w:eastAsia="ru-RU"/>
        </w:rPr>
        <w:t xml:space="preserve"> приведен пример диаграммы прецедентов, построенной в Rational Rose. Очевидным достоинством этого пакета является большая коллекция </w:t>
      </w:r>
      <w:r w:rsidR="00A5405F">
        <w:rPr>
          <w:rFonts w:eastAsia="Times New Roman" w:cs="Times New Roman"/>
          <w:sz w:val="24"/>
          <w:szCs w:val="24"/>
          <w:lang w:eastAsia="ru-RU"/>
        </w:rPr>
        <w:t>графических пиктограмм для визуализации элементов моделей.</w:t>
      </w:r>
    </w:p>
    <w:p w:rsidR="009F3D17" w:rsidRDefault="009F3D17" w:rsidP="009F3D17">
      <w:pPr>
        <w:tabs>
          <w:tab w:val="left" w:pos="2025"/>
        </w:tabs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4333875" cy="3781425"/>
            <wp:effectExtent l="19050" t="0" r="9525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3D17" w:rsidRDefault="009F3D17" w:rsidP="009F3D17">
      <w:pPr>
        <w:tabs>
          <w:tab w:val="left" w:pos="2025"/>
        </w:tabs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</w:t>
      </w:r>
      <w:r w:rsidR="00BB195E">
        <w:rPr>
          <w:rFonts w:ascii="Calibri" w:eastAsia="Calibri" w:hAnsi="Calibri" w:cs="Times New Roman"/>
          <w:sz w:val="24"/>
          <w:szCs w:val="24"/>
        </w:rPr>
        <w:t>10</w:t>
      </w:r>
      <w:r>
        <w:rPr>
          <w:rFonts w:ascii="Calibri" w:eastAsia="Calibri" w:hAnsi="Calibri" w:cs="Times New Roman"/>
          <w:sz w:val="24"/>
          <w:szCs w:val="24"/>
        </w:rPr>
        <w:t>. Диаграмма прецедентов, построенная в среде Rational Rose</w:t>
      </w:r>
    </w:p>
    <w:p w:rsidR="009F3D17" w:rsidRPr="00A5405F" w:rsidRDefault="00A5405F" w:rsidP="00AC72C9">
      <w:pPr>
        <w:tabs>
          <w:tab w:val="left" w:pos="2025"/>
        </w:tabs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Более скромным с точки зрения наличия разнообразных пиктограмм, но не менее мощным во всех функциональных характеристиках, является программа </w:t>
      </w:r>
      <w:r>
        <w:rPr>
          <w:rFonts w:ascii="Calibri" w:eastAsia="Calibri" w:hAnsi="Calibri" w:cs="Times New Roman"/>
          <w:sz w:val="24"/>
          <w:szCs w:val="24"/>
          <w:lang w:val="en-US"/>
        </w:rPr>
        <w:t>Sybase</w:t>
      </w:r>
      <w:r w:rsidRPr="00A5405F">
        <w:rPr>
          <w:rFonts w:ascii="Calibri" w:eastAsia="Calibri" w:hAnsi="Calibri" w:cs="Times New Roman"/>
          <w:sz w:val="24"/>
          <w:szCs w:val="24"/>
        </w:rPr>
        <w:t xml:space="preserve"> </w:t>
      </w:r>
      <w:r w:rsidRPr="00A5405F">
        <w:rPr>
          <w:rFonts w:ascii="Calibri" w:eastAsia="Calibri" w:hAnsi="Calibri" w:cs="Times New Roman"/>
          <w:b/>
          <w:sz w:val="24"/>
          <w:szCs w:val="24"/>
          <w:lang w:val="en-US"/>
        </w:rPr>
        <w:t>PowerDesigner</w:t>
      </w:r>
      <w:r w:rsidRPr="00A5405F">
        <w:rPr>
          <w:rFonts w:ascii="Calibri" w:eastAsia="Calibri" w:hAnsi="Calibri" w:cs="Times New Roman"/>
          <w:sz w:val="24"/>
          <w:szCs w:val="24"/>
        </w:rPr>
        <w:t>.</w:t>
      </w:r>
      <w:r>
        <w:rPr>
          <w:rFonts w:ascii="Calibri" w:eastAsia="Calibri" w:hAnsi="Calibri" w:cs="Times New Roman"/>
          <w:sz w:val="24"/>
          <w:szCs w:val="24"/>
        </w:rPr>
        <w:t xml:space="preserve"> Этот пакет обеспечивает генерацию программного кода на основных объектно-ориентированных языках (рис. 1</w:t>
      </w:r>
      <w:r w:rsidR="00BB195E">
        <w:rPr>
          <w:rFonts w:ascii="Calibri" w:eastAsia="Calibri" w:hAnsi="Calibri" w:cs="Times New Roman"/>
          <w:sz w:val="24"/>
          <w:szCs w:val="24"/>
        </w:rPr>
        <w:t>1</w:t>
      </w:r>
      <w:r>
        <w:rPr>
          <w:rFonts w:ascii="Calibri" w:eastAsia="Calibri" w:hAnsi="Calibri" w:cs="Times New Roman"/>
          <w:sz w:val="24"/>
          <w:szCs w:val="24"/>
        </w:rPr>
        <w:t xml:space="preserve"> а) и поддерживает все основные диаграммы UML (рис.1</w:t>
      </w:r>
      <w:r w:rsidR="00BB195E">
        <w:rPr>
          <w:rFonts w:ascii="Calibri" w:eastAsia="Calibri" w:hAnsi="Calibri" w:cs="Times New Roman"/>
          <w:sz w:val="24"/>
          <w:szCs w:val="24"/>
        </w:rPr>
        <w:t>1</w:t>
      </w:r>
      <w:r>
        <w:rPr>
          <w:rFonts w:ascii="Calibri" w:eastAsia="Calibri" w:hAnsi="Calibri" w:cs="Times New Roman"/>
          <w:sz w:val="24"/>
          <w:szCs w:val="24"/>
        </w:rPr>
        <w:t xml:space="preserve"> б).</w:t>
      </w:r>
    </w:p>
    <w:p w:rsidR="00A5405F" w:rsidRDefault="00A5405F" w:rsidP="00AC72C9">
      <w:pPr>
        <w:tabs>
          <w:tab w:val="left" w:pos="2025"/>
        </w:tabs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772150" cy="3305175"/>
            <wp:effectExtent l="19050" t="0" r="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sz w:val="24"/>
          <w:szCs w:val="24"/>
        </w:rPr>
        <w:t xml:space="preserve"> а)</w:t>
      </w:r>
    </w:p>
    <w:p w:rsidR="00A5405F" w:rsidRDefault="00A5405F" w:rsidP="00BB195E">
      <w:pPr>
        <w:tabs>
          <w:tab w:val="left" w:pos="2025"/>
        </w:tabs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5772150" cy="330517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sz w:val="24"/>
          <w:szCs w:val="24"/>
        </w:rPr>
        <w:t xml:space="preserve"> б)</w:t>
      </w:r>
    </w:p>
    <w:p w:rsidR="00A5405F" w:rsidRDefault="00A5405F" w:rsidP="00A5405F">
      <w:pPr>
        <w:tabs>
          <w:tab w:val="left" w:pos="2025"/>
        </w:tabs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Рис.1</w:t>
      </w:r>
      <w:r w:rsidR="00BB195E">
        <w:rPr>
          <w:rFonts w:ascii="Calibri" w:eastAsia="Calibri" w:hAnsi="Calibri" w:cs="Times New Roman"/>
          <w:sz w:val="24"/>
          <w:szCs w:val="24"/>
        </w:rPr>
        <w:t>1</w:t>
      </w:r>
      <w:r>
        <w:rPr>
          <w:rFonts w:ascii="Calibri" w:eastAsia="Calibri" w:hAnsi="Calibri" w:cs="Times New Roman"/>
          <w:sz w:val="24"/>
          <w:szCs w:val="24"/>
        </w:rPr>
        <w:t>. Возможности PowerDesigner в поддержке ООМ</w:t>
      </w:r>
    </w:p>
    <w:p w:rsidR="00A5405F" w:rsidRDefault="00A5405F" w:rsidP="00AC72C9">
      <w:pPr>
        <w:tabs>
          <w:tab w:val="left" w:pos="2025"/>
        </w:tabs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Критериями выбора CASE-средства для ведения разработки могут стать следующие рекомендации:</w:t>
      </w:r>
    </w:p>
    <w:p w:rsidR="00A5405F" w:rsidRPr="00A92F04" w:rsidRDefault="00A92F04" w:rsidP="00A92F04">
      <w:pPr>
        <w:pStyle w:val="a5"/>
        <w:numPr>
          <w:ilvl w:val="0"/>
          <w:numId w:val="49"/>
        </w:numPr>
        <w:tabs>
          <w:tab w:val="left" w:pos="2025"/>
        </w:tabs>
        <w:jc w:val="both"/>
        <w:rPr>
          <w:rFonts w:ascii="Calibri" w:eastAsia="Calibri" w:hAnsi="Calibri" w:cs="Times New Roman"/>
          <w:sz w:val="24"/>
          <w:szCs w:val="24"/>
        </w:rPr>
      </w:pPr>
      <w:r w:rsidRPr="00A92F04">
        <w:rPr>
          <w:rFonts w:ascii="Calibri" w:eastAsia="Calibri" w:hAnsi="Calibri" w:cs="Times New Roman"/>
          <w:sz w:val="24"/>
          <w:szCs w:val="24"/>
        </w:rPr>
        <w:t>Корректная реализация современной системы обозначений UML (текущей на момент ведения разработки версии).</w:t>
      </w:r>
    </w:p>
    <w:p w:rsidR="00A92F04" w:rsidRPr="00A92F04" w:rsidRDefault="00A92F04" w:rsidP="00A92F04">
      <w:pPr>
        <w:pStyle w:val="a5"/>
        <w:numPr>
          <w:ilvl w:val="0"/>
          <w:numId w:val="49"/>
        </w:numPr>
        <w:tabs>
          <w:tab w:val="left" w:pos="2025"/>
        </w:tabs>
        <w:jc w:val="both"/>
        <w:rPr>
          <w:rFonts w:ascii="Calibri" w:eastAsia="Calibri" w:hAnsi="Calibri" w:cs="Times New Roman"/>
          <w:sz w:val="24"/>
          <w:szCs w:val="24"/>
        </w:rPr>
      </w:pPr>
      <w:r w:rsidRPr="00A92F04">
        <w:rPr>
          <w:rFonts w:ascii="Calibri" w:eastAsia="Calibri" w:hAnsi="Calibri" w:cs="Times New Roman"/>
          <w:sz w:val="24"/>
          <w:szCs w:val="24"/>
        </w:rPr>
        <w:t>Использование N-версии CASE-средства (но не первой).</w:t>
      </w:r>
    </w:p>
    <w:p w:rsidR="00A92F04" w:rsidRPr="00A92F04" w:rsidRDefault="00A92F04" w:rsidP="00A92F04">
      <w:pPr>
        <w:pStyle w:val="a5"/>
        <w:numPr>
          <w:ilvl w:val="0"/>
          <w:numId w:val="49"/>
        </w:numPr>
        <w:tabs>
          <w:tab w:val="left" w:pos="2025"/>
        </w:tabs>
        <w:jc w:val="both"/>
        <w:rPr>
          <w:rFonts w:ascii="Calibri" w:eastAsia="Calibri" w:hAnsi="Calibri" w:cs="Times New Roman"/>
          <w:sz w:val="24"/>
          <w:szCs w:val="24"/>
        </w:rPr>
      </w:pPr>
      <w:r w:rsidRPr="00A92F04">
        <w:rPr>
          <w:rFonts w:ascii="Calibri" w:eastAsia="Calibri" w:hAnsi="Calibri" w:cs="Times New Roman"/>
          <w:sz w:val="24"/>
          <w:szCs w:val="24"/>
        </w:rPr>
        <w:t>Поддержка прямого и обратного проектирования диаграмм последовательностей (большинство CASE-средств поддерживает только диаграммы классов).</w:t>
      </w:r>
    </w:p>
    <w:sectPr w:rsidR="00A92F04" w:rsidRPr="00A92F04" w:rsidSect="00076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9B1" w:rsidRDefault="008719B1" w:rsidP="00AA4C47">
      <w:pPr>
        <w:spacing w:after="0" w:line="240" w:lineRule="auto"/>
      </w:pPr>
      <w:r>
        <w:separator/>
      </w:r>
    </w:p>
  </w:endnote>
  <w:endnote w:type="continuationSeparator" w:id="1">
    <w:p w:rsidR="008719B1" w:rsidRDefault="008719B1" w:rsidP="00AA4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9B1" w:rsidRDefault="008719B1" w:rsidP="00AA4C47">
      <w:pPr>
        <w:spacing w:after="0" w:line="240" w:lineRule="auto"/>
      </w:pPr>
      <w:r>
        <w:separator/>
      </w:r>
    </w:p>
  </w:footnote>
  <w:footnote w:type="continuationSeparator" w:id="1">
    <w:p w:rsidR="008719B1" w:rsidRDefault="008719B1" w:rsidP="00AA4C47">
      <w:pPr>
        <w:spacing w:after="0" w:line="240" w:lineRule="auto"/>
      </w:pPr>
      <w:r>
        <w:continuationSeparator/>
      </w:r>
    </w:p>
  </w:footnote>
  <w:footnote w:id="2">
    <w:p w:rsidR="007F340F" w:rsidRDefault="007F340F">
      <w:pPr>
        <w:pStyle w:val="ad"/>
      </w:pPr>
      <w:r>
        <w:rPr>
          <w:rStyle w:val="af"/>
        </w:rPr>
        <w:footnoteRef/>
      </w:r>
      <w:r>
        <w:t xml:space="preserve"> дидактическая единица Государственного образовательного стандарта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alt="http://www.interface.ru/iarticle/img/48_22.gif" style="width:11.25pt;height:11.25pt;visibility:visible" o:bullet="t">
        <v:imagedata r:id="rId1" o:title="48_22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445F86"/>
    <w:multiLevelType w:val="hybridMultilevel"/>
    <w:tmpl w:val="B5E48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5588D"/>
    <w:multiLevelType w:val="multilevel"/>
    <w:tmpl w:val="BB505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9F0EF7"/>
    <w:multiLevelType w:val="hybridMultilevel"/>
    <w:tmpl w:val="BE961A8C"/>
    <w:lvl w:ilvl="0" w:tplc="02C4784A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DA4790"/>
    <w:multiLevelType w:val="hybridMultilevel"/>
    <w:tmpl w:val="2AB82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2741D2"/>
    <w:multiLevelType w:val="multilevel"/>
    <w:tmpl w:val="8A56B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1C6D55"/>
    <w:multiLevelType w:val="hybridMultilevel"/>
    <w:tmpl w:val="43208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AE3945"/>
    <w:multiLevelType w:val="hybridMultilevel"/>
    <w:tmpl w:val="BCEE6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6B3570"/>
    <w:multiLevelType w:val="multilevel"/>
    <w:tmpl w:val="55E0E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6F5D08"/>
    <w:multiLevelType w:val="multilevel"/>
    <w:tmpl w:val="07826B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26374F74"/>
    <w:multiLevelType w:val="hybridMultilevel"/>
    <w:tmpl w:val="C6006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9C34F7"/>
    <w:multiLevelType w:val="hybridMultilevel"/>
    <w:tmpl w:val="5A8E5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A06023"/>
    <w:multiLevelType w:val="hybridMultilevel"/>
    <w:tmpl w:val="C47EB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784FB4"/>
    <w:multiLevelType w:val="hybridMultilevel"/>
    <w:tmpl w:val="07E07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531929"/>
    <w:multiLevelType w:val="hybridMultilevel"/>
    <w:tmpl w:val="EE586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480909"/>
    <w:multiLevelType w:val="hybridMultilevel"/>
    <w:tmpl w:val="AFB2E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7E35C0"/>
    <w:multiLevelType w:val="multilevel"/>
    <w:tmpl w:val="785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9040854"/>
    <w:multiLevelType w:val="multilevel"/>
    <w:tmpl w:val="49A25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DC8666D"/>
    <w:multiLevelType w:val="multilevel"/>
    <w:tmpl w:val="85B25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EB7380A"/>
    <w:multiLevelType w:val="hybridMultilevel"/>
    <w:tmpl w:val="3822C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882145"/>
    <w:multiLevelType w:val="multilevel"/>
    <w:tmpl w:val="10FAC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9B422D"/>
    <w:multiLevelType w:val="hybridMultilevel"/>
    <w:tmpl w:val="FBF48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8D4201"/>
    <w:multiLevelType w:val="hybridMultilevel"/>
    <w:tmpl w:val="A5F2B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955BE0"/>
    <w:multiLevelType w:val="hybridMultilevel"/>
    <w:tmpl w:val="BD561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54708D"/>
    <w:multiLevelType w:val="hybridMultilevel"/>
    <w:tmpl w:val="4CF4C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486D15"/>
    <w:multiLevelType w:val="hybridMultilevel"/>
    <w:tmpl w:val="3F842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8E3A55"/>
    <w:multiLevelType w:val="hybridMultilevel"/>
    <w:tmpl w:val="2160C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4E4FD9"/>
    <w:multiLevelType w:val="multilevel"/>
    <w:tmpl w:val="07826B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52DE4E8D"/>
    <w:multiLevelType w:val="hybridMultilevel"/>
    <w:tmpl w:val="A7F4D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8A67C4"/>
    <w:multiLevelType w:val="multilevel"/>
    <w:tmpl w:val="4E9AC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B2F685F"/>
    <w:multiLevelType w:val="hybridMultilevel"/>
    <w:tmpl w:val="7E368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0D313A"/>
    <w:multiLevelType w:val="hybridMultilevel"/>
    <w:tmpl w:val="C47EB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9B128E"/>
    <w:multiLevelType w:val="hybridMultilevel"/>
    <w:tmpl w:val="2188A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F6797C"/>
    <w:multiLevelType w:val="hybridMultilevel"/>
    <w:tmpl w:val="C47AF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4D1A47"/>
    <w:multiLevelType w:val="multilevel"/>
    <w:tmpl w:val="11BA58AA"/>
    <w:lvl w:ilvl="0">
      <w:start w:val="1"/>
      <w:numFmt w:val="decimal"/>
      <w:pStyle w:val="a"/>
      <w:lvlText w:val="Рис. 3.%1."/>
      <w:lvlJc w:val="left"/>
      <w:pPr>
        <w:tabs>
          <w:tab w:val="num" w:pos="108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.%4.%5.%6.%7.%8.%9"/>
      <w:lvlJc w:val="left"/>
      <w:pPr>
        <w:tabs>
          <w:tab w:val="num" w:pos="0"/>
        </w:tabs>
        <w:ind w:left="0" w:firstLine="0"/>
      </w:pPr>
    </w:lvl>
  </w:abstractNum>
  <w:abstractNum w:abstractNumId="35">
    <w:nsid w:val="6642411F"/>
    <w:multiLevelType w:val="multilevel"/>
    <w:tmpl w:val="17289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67014FF"/>
    <w:multiLevelType w:val="hybridMultilevel"/>
    <w:tmpl w:val="77CAE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0B3307"/>
    <w:multiLevelType w:val="hybridMultilevel"/>
    <w:tmpl w:val="A01E2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C6377A"/>
    <w:multiLevelType w:val="hybridMultilevel"/>
    <w:tmpl w:val="F0F6C38E"/>
    <w:lvl w:ilvl="0" w:tplc="02C478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B62110"/>
    <w:multiLevelType w:val="multilevel"/>
    <w:tmpl w:val="47562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0860E02"/>
    <w:multiLevelType w:val="hybridMultilevel"/>
    <w:tmpl w:val="413E4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4D70E7"/>
    <w:multiLevelType w:val="multilevel"/>
    <w:tmpl w:val="52D04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2A862B1"/>
    <w:multiLevelType w:val="hybridMultilevel"/>
    <w:tmpl w:val="B44A2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77150F"/>
    <w:multiLevelType w:val="hybridMultilevel"/>
    <w:tmpl w:val="2A100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5749CE"/>
    <w:multiLevelType w:val="hybridMultilevel"/>
    <w:tmpl w:val="501CC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BA2C82"/>
    <w:multiLevelType w:val="hybridMultilevel"/>
    <w:tmpl w:val="7A3819AA"/>
    <w:lvl w:ilvl="0" w:tplc="02C478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B0DF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26FD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D24D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E24F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6896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B0A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06B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A48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E5B3F3D"/>
    <w:multiLevelType w:val="hybridMultilevel"/>
    <w:tmpl w:val="9EACB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AB3571"/>
    <w:multiLevelType w:val="hybridMultilevel"/>
    <w:tmpl w:val="F54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20"/>
  </w:num>
  <w:num w:numId="4">
    <w:abstractNumId w:val="47"/>
  </w:num>
  <w:num w:numId="5">
    <w:abstractNumId w:val="24"/>
  </w:num>
  <w:num w:numId="6">
    <w:abstractNumId w:val="7"/>
  </w:num>
  <w:num w:numId="7">
    <w:abstractNumId w:val="14"/>
  </w:num>
  <w:num w:numId="8">
    <w:abstractNumId w:val="15"/>
  </w:num>
  <w:num w:numId="9">
    <w:abstractNumId w:val="4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11">
    <w:abstractNumId w:val="34"/>
  </w:num>
  <w:num w:numId="12">
    <w:abstractNumId w:val="33"/>
  </w:num>
  <w:num w:numId="13">
    <w:abstractNumId w:val="11"/>
  </w:num>
  <w:num w:numId="14">
    <w:abstractNumId w:val="45"/>
  </w:num>
  <w:num w:numId="15">
    <w:abstractNumId w:val="3"/>
  </w:num>
  <w:num w:numId="16">
    <w:abstractNumId w:val="38"/>
  </w:num>
  <w:num w:numId="17">
    <w:abstractNumId w:val="39"/>
  </w:num>
  <w:num w:numId="18">
    <w:abstractNumId w:val="5"/>
  </w:num>
  <w:num w:numId="19">
    <w:abstractNumId w:val="10"/>
  </w:num>
  <w:num w:numId="20">
    <w:abstractNumId w:val="42"/>
  </w:num>
  <w:num w:numId="21">
    <w:abstractNumId w:val="18"/>
  </w:num>
  <w:num w:numId="22">
    <w:abstractNumId w:val="23"/>
  </w:num>
  <w:num w:numId="23">
    <w:abstractNumId w:val="16"/>
  </w:num>
  <w:num w:numId="24">
    <w:abstractNumId w:val="2"/>
  </w:num>
  <w:num w:numId="25">
    <w:abstractNumId w:val="37"/>
  </w:num>
  <w:num w:numId="26">
    <w:abstractNumId w:val="21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992" w:hanging="284"/>
        </w:pPr>
        <w:rPr>
          <w:rFonts w:ascii="Symbol" w:hAnsi="Symbol" w:hint="default"/>
        </w:rPr>
      </w:lvl>
    </w:lvlOverride>
  </w:num>
  <w:num w:numId="28">
    <w:abstractNumId w:val="22"/>
  </w:num>
  <w:num w:numId="29">
    <w:abstractNumId w:val="32"/>
  </w:num>
  <w:num w:numId="30">
    <w:abstractNumId w:val="6"/>
  </w:num>
  <w:num w:numId="31">
    <w:abstractNumId w:val="30"/>
  </w:num>
  <w:num w:numId="32">
    <w:abstractNumId w:val="46"/>
  </w:num>
  <w:num w:numId="33">
    <w:abstractNumId w:val="29"/>
  </w:num>
  <w:num w:numId="34">
    <w:abstractNumId w:val="41"/>
  </w:num>
  <w:num w:numId="35">
    <w:abstractNumId w:val="35"/>
  </w:num>
  <w:num w:numId="36">
    <w:abstractNumId w:val="40"/>
  </w:num>
  <w:num w:numId="37">
    <w:abstractNumId w:val="13"/>
  </w:num>
  <w:num w:numId="38">
    <w:abstractNumId w:val="43"/>
  </w:num>
  <w:num w:numId="39">
    <w:abstractNumId w:val="28"/>
  </w:num>
  <w:num w:numId="40">
    <w:abstractNumId w:val="12"/>
  </w:num>
  <w:num w:numId="41">
    <w:abstractNumId w:val="31"/>
  </w:num>
  <w:num w:numId="42">
    <w:abstractNumId w:val="36"/>
  </w:num>
  <w:num w:numId="43">
    <w:abstractNumId w:val="1"/>
  </w:num>
  <w:num w:numId="44">
    <w:abstractNumId w:val="26"/>
  </w:num>
  <w:num w:numId="45">
    <w:abstractNumId w:val="19"/>
  </w:num>
  <w:num w:numId="46">
    <w:abstractNumId w:val="27"/>
  </w:num>
  <w:num w:numId="47">
    <w:abstractNumId w:val="9"/>
  </w:num>
  <w:num w:numId="48">
    <w:abstractNumId w:val="25"/>
  </w:num>
  <w:num w:numId="49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DDD"/>
    <w:rsid w:val="00055CCD"/>
    <w:rsid w:val="000647EF"/>
    <w:rsid w:val="000764E2"/>
    <w:rsid w:val="00084854"/>
    <w:rsid w:val="00094C2F"/>
    <w:rsid w:val="000B2019"/>
    <w:rsid w:val="000C3657"/>
    <w:rsid w:val="000D29EC"/>
    <w:rsid w:val="0012051E"/>
    <w:rsid w:val="00124B1C"/>
    <w:rsid w:val="0013076E"/>
    <w:rsid w:val="00180614"/>
    <w:rsid w:val="001F2B01"/>
    <w:rsid w:val="00220E39"/>
    <w:rsid w:val="00232455"/>
    <w:rsid w:val="00235EB0"/>
    <w:rsid w:val="002362E0"/>
    <w:rsid w:val="00237AEB"/>
    <w:rsid w:val="002658C7"/>
    <w:rsid w:val="0027533F"/>
    <w:rsid w:val="002A31E9"/>
    <w:rsid w:val="002A3ADA"/>
    <w:rsid w:val="002A439C"/>
    <w:rsid w:val="002B27CC"/>
    <w:rsid w:val="002D1F4F"/>
    <w:rsid w:val="002E5100"/>
    <w:rsid w:val="003034D2"/>
    <w:rsid w:val="00314718"/>
    <w:rsid w:val="0035339B"/>
    <w:rsid w:val="00354EFA"/>
    <w:rsid w:val="00357229"/>
    <w:rsid w:val="0037161C"/>
    <w:rsid w:val="00381D0D"/>
    <w:rsid w:val="00396600"/>
    <w:rsid w:val="003D2048"/>
    <w:rsid w:val="003D642F"/>
    <w:rsid w:val="003E77FE"/>
    <w:rsid w:val="00401C92"/>
    <w:rsid w:val="0041676B"/>
    <w:rsid w:val="004523FA"/>
    <w:rsid w:val="00463227"/>
    <w:rsid w:val="00476F1A"/>
    <w:rsid w:val="00480ADC"/>
    <w:rsid w:val="004D0DE4"/>
    <w:rsid w:val="004E4B5C"/>
    <w:rsid w:val="004E7CB1"/>
    <w:rsid w:val="004F5E28"/>
    <w:rsid w:val="00500982"/>
    <w:rsid w:val="005207AA"/>
    <w:rsid w:val="005279AE"/>
    <w:rsid w:val="0053172D"/>
    <w:rsid w:val="00550AA7"/>
    <w:rsid w:val="0055549E"/>
    <w:rsid w:val="00563312"/>
    <w:rsid w:val="00584160"/>
    <w:rsid w:val="00594EB9"/>
    <w:rsid w:val="005C753E"/>
    <w:rsid w:val="005D2CD6"/>
    <w:rsid w:val="005F0130"/>
    <w:rsid w:val="00602DEB"/>
    <w:rsid w:val="00605197"/>
    <w:rsid w:val="006100AA"/>
    <w:rsid w:val="00614257"/>
    <w:rsid w:val="00625CA2"/>
    <w:rsid w:val="00625EBB"/>
    <w:rsid w:val="006477C7"/>
    <w:rsid w:val="0065092F"/>
    <w:rsid w:val="006529B1"/>
    <w:rsid w:val="00657BFF"/>
    <w:rsid w:val="00660F33"/>
    <w:rsid w:val="006769F7"/>
    <w:rsid w:val="00694915"/>
    <w:rsid w:val="0069530C"/>
    <w:rsid w:val="006B73CB"/>
    <w:rsid w:val="006C05E5"/>
    <w:rsid w:val="006C30EE"/>
    <w:rsid w:val="006C7FA5"/>
    <w:rsid w:val="006D0A08"/>
    <w:rsid w:val="006D6C94"/>
    <w:rsid w:val="006E5617"/>
    <w:rsid w:val="00707AE8"/>
    <w:rsid w:val="00710B53"/>
    <w:rsid w:val="00721125"/>
    <w:rsid w:val="007312EF"/>
    <w:rsid w:val="00734749"/>
    <w:rsid w:val="007603DC"/>
    <w:rsid w:val="0076192A"/>
    <w:rsid w:val="007669E0"/>
    <w:rsid w:val="007729A7"/>
    <w:rsid w:val="007F340F"/>
    <w:rsid w:val="00804B9B"/>
    <w:rsid w:val="008062C6"/>
    <w:rsid w:val="00812882"/>
    <w:rsid w:val="00821F37"/>
    <w:rsid w:val="00831F21"/>
    <w:rsid w:val="00864532"/>
    <w:rsid w:val="008719B1"/>
    <w:rsid w:val="00895B33"/>
    <w:rsid w:val="008A1EED"/>
    <w:rsid w:val="008C1AE4"/>
    <w:rsid w:val="00914E31"/>
    <w:rsid w:val="00915684"/>
    <w:rsid w:val="009231B7"/>
    <w:rsid w:val="00927AEB"/>
    <w:rsid w:val="00937536"/>
    <w:rsid w:val="00941DDD"/>
    <w:rsid w:val="00945ABD"/>
    <w:rsid w:val="00956139"/>
    <w:rsid w:val="00965DCD"/>
    <w:rsid w:val="00970534"/>
    <w:rsid w:val="0097466B"/>
    <w:rsid w:val="00975E5F"/>
    <w:rsid w:val="009A23B0"/>
    <w:rsid w:val="009A3A4D"/>
    <w:rsid w:val="009F09E7"/>
    <w:rsid w:val="009F3D17"/>
    <w:rsid w:val="00A025F0"/>
    <w:rsid w:val="00A26DDA"/>
    <w:rsid w:val="00A33153"/>
    <w:rsid w:val="00A34FCB"/>
    <w:rsid w:val="00A418EF"/>
    <w:rsid w:val="00A518A8"/>
    <w:rsid w:val="00A5405F"/>
    <w:rsid w:val="00A66D33"/>
    <w:rsid w:val="00A82422"/>
    <w:rsid w:val="00A87F77"/>
    <w:rsid w:val="00A92F04"/>
    <w:rsid w:val="00A979DE"/>
    <w:rsid w:val="00AA4C47"/>
    <w:rsid w:val="00AA62F4"/>
    <w:rsid w:val="00AA6363"/>
    <w:rsid w:val="00AB1B84"/>
    <w:rsid w:val="00AB6750"/>
    <w:rsid w:val="00AB6D7D"/>
    <w:rsid w:val="00AC2C8D"/>
    <w:rsid w:val="00AC5807"/>
    <w:rsid w:val="00AC72C9"/>
    <w:rsid w:val="00AE1E26"/>
    <w:rsid w:val="00AF76EB"/>
    <w:rsid w:val="00B02F19"/>
    <w:rsid w:val="00B25DBF"/>
    <w:rsid w:val="00B305C8"/>
    <w:rsid w:val="00B314C5"/>
    <w:rsid w:val="00B34302"/>
    <w:rsid w:val="00B34E49"/>
    <w:rsid w:val="00B60B37"/>
    <w:rsid w:val="00B67202"/>
    <w:rsid w:val="00B76055"/>
    <w:rsid w:val="00B95B31"/>
    <w:rsid w:val="00BB195E"/>
    <w:rsid w:val="00BB1AD7"/>
    <w:rsid w:val="00BC1A6E"/>
    <w:rsid w:val="00BD686E"/>
    <w:rsid w:val="00C03716"/>
    <w:rsid w:val="00C05B2D"/>
    <w:rsid w:val="00C24636"/>
    <w:rsid w:val="00C2518B"/>
    <w:rsid w:val="00C32446"/>
    <w:rsid w:val="00C4049F"/>
    <w:rsid w:val="00C4201B"/>
    <w:rsid w:val="00C42B77"/>
    <w:rsid w:val="00C61C8E"/>
    <w:rsid w:val="00C71B60"/>
    <w:rsid w:val="00C74DAE"/>
    <w:rsid w:val="00C925C6"/>
    <w:rsid w:val="00C94574"/>
    <w:rsid w:val="00CE34BF"/>
    <w:rsid w:val="00D01E6B"/>
    <w:rsid w:val="00D2135D"/>
    <w:rsid w:val="00D23E31"/>
    <w:rsid w:val="00D30FBC"/>
    <w:rsid w:val="00D62BF9"/>
    <w:rsid w:val="00D72263"/>
    <w:rsid w:val="00D74A8E"/>
    <w:rsid w:val="00D86FA8"/>
    <w:rsid w:val="00D904C0"/>
    <w:rsid w:val="00D92B5E"/>
    <w:rsid w:val="00DA0429"/>
    <w:rsid w:val="00DB04A9"/>
    <w:rsid w:val="00DE43E1"/>
    <w:rsid w:val="00DF10A0"/>
    <w:rsid w:val="00DF4061"/>
    <w:rsid w:val="00E153BA"/>
    <w:rsid w:val="00E321D4"/>
    <w:rsid w:val="00E37DDA"/>
    <w:rsid w:val="00E4374D"/>
    <w:rsid w:val="00E5289F"/>
    <w:rsid w:val="00E53EED"/>
    <w:rsid w:val="00E55B65"/>
    <w:rsid w:val="00E55E5C"/>
    <w:rsid w:val="00E62DE7"/>
    <w:rsid w:val="00E74FDC"/>
    <w:rsid w:val="00E76825"/>
    <w:rsid w:val="00EC30F2"/>
    <w:rsid w:val="00EC5362"/>
    <w:rsid w:val="00ED2C9A"/>
    <w:rsid w:val="00F0158F"/>
    <w:rsid w:val="00F0580F"/>
    <w:rsid w:val="00F46A8E"/>
    <w:rsid w:val="00F501C9"/>
    <w:rsid w:val="00F61B50"/>
    <w:rsid w:val="00F67BF8"/>
    <w:rsid w:val="00F83A6D"/>
    <w:rsid w:val="00F84993"/>
    <w:rsid w:val="00FA6FF3"/>
    <w:rsid w:val="00FB4B9A"/>
    <w:rsid w:val="00FB5A85"/>
    <w:rsid w:val="00FC6B1D"/>
    <w:rsid w:val="00FC7EE7"/>
    <w:rsid w:val="00FD7727"/>
    <w:rsid w:val="00FE7463"/>
    <w:rsid w:val="00FF2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13" type="connector" idref="#_x0000_s1031"/>
        <o:r id="V:Rule14" type="connector" idref="#_x0000_s1078">
          <o:proxy start="" idref="#_x0000_s1077" connectloc="0"/>
        </o:r>
        <o:r id="V:Rule15" type="connector" idref="#_x0000_s1036"/>
        <o:r id="V:Rule16" type="connector" idref="#_x0000_s1037"/>
        <o:r id="V:Rule17" type="connector" idref="#_x0000_s1049">
          <o:proxy start="" idref="#_x0000_s1046" connectloc="1"/>
          <o:proxy end="" idref="#_x0000_s1046" connectloc="3"/>
        </o:r>
        <o:r id="V:Rule18" type="connector" idref="#_x0000_s1062">
          <o:proxy start="" idref="#_x0000_s1058" connectloc="1"/>
          <o:proxy end="" idref="#_x0000_s1058" connectloc="1"/>
        </o:r>
        <o:r id="V:Rule19" type="connector" idref="#_x0000_s1073">
          <o:proxy start="" idref="#_x0000_s1072" connectloc="0"/>
          <o:proxy end="" idref="#_x0000_s1046" connectloc="3"/>
        </o:r>
        <o:r id="V:Rule20" type="connector" idref="#_x0000_s1050">
          <o:proxy start="" idref="#_x0000_s1048" connectloc="1"/>
          <o:proxy end="" idref="#_x0000_s1048" connectloc="3"/>
        </o:r>
        <o:r id="V:Rule21" type="connector" idref="#_x0000_s1063">
          <o:proxy start="" idref="#_x0000_s1058" connectloc="1"/>
          <o:proxy end="" idref="#_x0000_s1058" connectloc="1"/>
        </o:r>
        <o:r id="V:Rule22" type="connector" idref="#_x0000_s1051">
          <o:proxy start="" idref="#_x0000_s1047" connectloc="1"/>
          <o:proxy end="" idref="#_x0000_s1047" connectloc="3"/>
        </o:r>
        <o:r id="V:Rule23" type="connector" idref="#_x0000_s1056">
          <o:proxy start="" idref="#_x0000_s1055" connectloc="1"/>
          <o:proxy end="" idref="#_x0000_s1055" connectloc="3"/>
        </o:r>
        <o:r id="V:Rule24" type="connector" idref="#_x0000_s10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64E2"/>
  </w:style>
  <w:style w:type="paragraph" w:styleId="1">
    <w:name w:val="heading 1"/>
    <w:basedOn w:val="a0"/>
    <w:link w:val="10"/>
    <w:uiPriority w:val="9"/>
    <w:qFormat/>
    <w:rsid w:val="00941DDD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kern w:val="36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8062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9561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5C75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41DDD"/>
    <w:rPr>
      <w:rFonts w:ascii="Times New Roman" w:eastAsia="Times New Roman" w:hAnsi="Times New Roman" w:cs="Times New Roman"/>
      <w:b/>
      <w:bCs/>
      <w:color w:val="0000FF"/>
      <w:kern w:val="36"/>
      <w:sz w:val="28"/>
      <w:szCs w:val="28"/>
      <w:lang w:eastAsia="ru-RU"/>
    </w:rPr>
  </w:style>
  <w:style w:type="paragraph" w:styleId="a4">
    <w:name w:val="Normal (Web)"/>
    <w:basedOn w:val="a0"/>
    <w:uiPriority w:val="99"/>
    <w:unhideWhenUsed/>
    <w:rsid w:val="00941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084854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965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965DC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uiPriority w:val="9"/>
    <w:rsid w:val="008062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ext">
    <w:name w:val="text"/>
    <w:basedOn w:val="a0"/>
    <w:rsid w:val="004E4B5C"/>
    <w:pPr>
      <w:spacing w:after="270" w:line="360" w:lineRule="atLeast"/>
      <w:ind w:left="450" w:right="255" w:firstLine="540"/>
    </w:pPr>
    <w:rPr>
      <w:rFonts w:ascii="Tahoma" w:eastAsia="Times New Roman" w:hAnsi="Tahoma" w:cs="Tahoma"/>
      <w:color w:val="242424"/>
      <w:sz w:val="17"/>
      <w:szCs w:val="17"/>
      <w:lang w:eastAsia="ru-RU"/>
    </w:rPr>
  </w:style>
  <w:style w:type="paragraph" w:customStyle="1" w:styleId="texth2">
    <w:name w:val="texth2"/>
    <w:basedOn w:val="a0"/>
    <w:rsid w:val="004E4B5C"/>
    <w:pPr>
      <w:spacing w:after="270" w:line="360" w:lineRule="atLeast"/>
      <w:ind w:left="450" w:right="255" w:firstLine="540"/>
      <w:jc w:val="both"/>
    </w:pPr>
    <w:rPr>
      <w:rFonts w:ascii="Tahoma" w:eastAsia="Times New Roman" w:hAnsi="Tahoma" w:cs="Tahoma"/>
      <w:b/>
      <w:bCs/>
      <w:color w:val="242424"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95613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Рисунок"/>
    <w:basedOn w:val="a0"/>
    <w:rsid w:val="00956139"/>
    <w:pPr>
      <w:numPr>
        <w:numId w:val="11"/>
      </w:numPr>
      <w:spacing w:after="0" w:line="240" w:lineRule="auto"/>
      <w:ind w:left="1134" w:right="1134"/>
      <w:jc w:val="center"/>
    </w:pPr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character" w:styleId="a8">
    <w:name w:val="Hyperlink"/>
    <w:basedOn w:val="a1"/>
    <w:uiPriority w:val="99"/>
    <w:unhideWhenUsed/>
    <w:rsid w:val="00A518A8"/>
    <w:rPr>
      <w:strike w:val="0"/>
      <w:dstrike w:val="0"/>
      <w:color w:val="003399"/>
      <w:u w:val="none"/>
      <w:effect w:val="none"/>
    </w:rPr>
  </w:style>
  <w:style w:type="character" w:styleId="a9">
    <w:name w:val="Strong"/>
    <w:basedOn w:val="a1"/>
    <w:uiPriority w:val="22"/>
    <w:qFormat/>
    <w:rsid w:val="00A518A8"/>
    <w:rPr>
      <w:b/>
      <w:bCs/>
    </w:rPr>
  </w:style>
  <w:style w:type="paragraph" w:customStyle="1" w:styleId="style1">
    <w:name w:val="style1"/>
    <w:basedOn w:val="a0"/>
    <w:rsid w:val="0013076E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styleId="aa">
    <w:name w:val="page number"/>
    <w:basedOn w:val="a1"/>
    <w:semiHidden/>
    <w:rsid w:val="00605197"/>
  </w:style>
  <w:style w:type="table" w:styleId="ab">
    <w:name w:val="Table Grid"/>
    <w:basedOn w:val="a2"/>
    <w:uiPriority w:val="59"/>
    <w:rsid w:val="00B60B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basedOn w:val="a1"/>
    <w:uiPriority w:val="20"/>
    <w:qFormat/>
    <w:rsid w:val="005C753E"/>
    <w:rPr>
      <w:i/>
      <w:iCs/>
    </w:rPr>
  </w:style>
  <w:style w:type="character" w:customStyle="1" w:styleId="40">
    <w:name w:val="Заголовок 4 Знак"/>
    <w:basedOn w:val="a1"/>
    <w:link w:val="4"/>
    <w:uiPriority w:val="9"/>
    <w:semiHidden/>
    <w:rsid w:val="005C753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quote">
    <w:name w:val="quote"/>
    <w:basedOn w:val="a1"/>
    <w:rsid w:val="005C753E"/>
  </w:style>
  <w:style w:type="paragraph" w:styleId="ad">
    <w:name w:val="footnote text"/>
    <w:basedOn w:val="a0"/>
    <w:link w:val="ae"/>
    <w:uiPriority w:val="99"/>
    <w:semiHidden/>
    <w:unhideWhenUsed/>
    <w:rsid w:val="00AA4C47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1"/>
    <w:link w:val="ad"/>
    <w:uiPriority w:val="99"/>
    <w:semiHidden/>
    <w:rsid w:val="00AA4C47"/>
    <w:rPr>
      <w:sz w:val="20"/>
      <w:szCs w:val="20"/>
    </w:rPr>
  </w:style>
  <w:style w:type="character" w:styleId="af">
    <w:name w:val="footnote reference"/>
    <w:basedOn w:val="a1"/>
    <w:uiPriority w:val="99"/>
    <w:semiHidden/>
    <w:unhideWhenUsed/>
    <w:rsid w:val="00AA4C47"/>
    <w:rPr>
      <w:vertAlign w:val="superscript"/>
    </w:rPr>
  </w:style>
  <w:style w:type="paragraph" w:styleId="af0">
    <w:name w:val="endnote text"/>
    <w:basedOn w:val="a0"/>
    <w:link w:val="af1"/>
    <w:uiPriority w:val="99"/>
    <w:semiHidden/>
    <w:unhideWhenUsed/>
    <w:rsid w:val="008A1EED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1"/>
    <w:link w:val="af0"/>
    <w:uiPriority w:val="99"/>
    <w:semiHidden/>
    <w:rsid w:val="008A1EED"/>
    <w:rPr>
      <w:sz w:val="20"/>
      <w:szCs w:val="20"/>
    </w:rPr>
  </w:style>
  <w:style w:type="character" w:styleId="af2">
    <w:name w:val="endnote reference"/>
    <w:basedOn w:val="a1"/>
    <w:uiPriority w:val="99"/>
    <w:semiHidden/>
    <w:unhideWhenUsed/>
    <w:rsid w:val="008A1EED"/>
    <w:rPr>
      <w:vertAlign w:val="superscript"/>
    </w:rPr>
  </w:style>
  <w:style w:type="paragraph" w:styleId="af3">
    <w:name w:val="TOC Heading"/>
    <w:basedOn w:val="1"/>
    <w:next w:val="a0"/>
    <w:uiPriority w:val="39"/>
    <w:semiHidden/>
    <w:unhideWhenUsed/>
    <w:qFormat/>
    <w:rsid w:val="00232455"/>
    <w:pPr>
      <w:keepNext/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232455"/>
    <w:pPr>
      <w:spacing w:after="100"/>
    </w:pPr>
  </w:style>
  <w:style w:type="paragraph" w:styleId="21">
    <w:name w:val="toc 2"/>
    <w:basedOn w:val="a0"/>
    <w:next w:val="a0"/>
    <w:autoRedefine/>
    <w:uiPriority w:val="39"/>
    <w:unhideWhenUsed/>
    <w:rsid w:val="00232455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7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71529">
              <w:marLeft w:val="450"/>
              <w:marRight w:val="255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9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mg.org" TargetMode="External"/><Relationship Id="rId13" Type="http://schemas.openxmlformats.org/officeDocument/2006/relationships/diagramQuickStyle" Target="diagrams/quickStyle1.xml"/><Relationship Id="rId18" Type="http://schemas.openxmlformats.org/officeDocument/2006/relationships/image" Target="media/image7.emf"/><Relationship Id="rId26" Type="http://schemas.openxmlformats.org/officeDocument/2006/relationships/diagramQuickStyle" Target="diagrams/quickStyle3.xml"/><Relationship Id="rId3" Type="http://schemas.openxmlformats.org/officeDocument/2006/relationships/styles" Target="styles.xml"/><Relationship Id="rId21" Type="http://schemas.openxmlformats.org/officeDocument/2006/relationships/diagramLayout" Target="diagrams/layout2.xml"/><Relationship Id="rId7" Type="http://schemas.openxmlformats.org/officeDocument/2006/relationships/endnotes" Target="endnotes.xml"/><Relationship Id="rId12" Type="http://schemas.openxmlformats.org/officeDocument/2006/relationships/diagramLayout" Target="diagrams/layout1.xml"/><Relationship Id="rId17" Type="http://schemas.openxmlformats.org/officeDocument/2006/relationships/image" Target="media/image6.png"/><Relationship Id="rId25" Type="http://schemas.openxmlformats.org/officeDocument/2006/relationships/diagramLayout" Target="diagrams/layout3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diagramData" Target="diagrams/data2.xml"/><Relationship Id="rId29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Data" Target="diagrams/data1.xml"/><Relationship Id="rId24" Type="http://schemas.openxmlformats.org/officeDocument/2006/relationships/diagramData" Target="diagrams/data3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diagramColors" Target="diagrams/colors2.xml"/><Relationship Id="rId28" Type="http://schemas.openxmlformats.org/officeDocument/2006/relationships/image" Target="media/image9.png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diagramColors" Target="diagrams/colors1.xml"/><Relationship Id="rId22" Type="http://schemas.openxmlformats.org/officeDocument/2006/relationships/diagramQuickStyle" Target="diagrams/quickStyle2.xml"/><Relationship Id="rId27" Type="http://schemas.openxmlformats.org/officeDocument/2006/relationships/diagramColors" Target="diagrams/colors3.xml"/><Relationship Id="rId30" Type="http://schemas.openxmlformats.org/officeDocument/2006/relationships/image" Target="media/image1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0C258B5-0A11-4815-9CDE-A631FE751BAC}" type="doc">
      <dgm:prSet loTypeId="urn:microsoft.com/office/officeart/2005/8/layout/hProcess9" loCatId="process" qsTypeId="urn:microsoft.com/office/officeart/2005/8/quickstyle/simple1" qsCatId="simple" csTypeId="urn:microsoft.com/office/officeart/2005/8/colors/accent1_2" csCatId="accent1" phldr="1"/>
      <dgm:spPr/>
    </dgm:pt>
    <dgm:pt modelId="{37152FAC-D100-4604-AF96-C2D2DA8FC6E2}">
      <dgm:prSet phldrT="[Текст]"/>
      <dgm:spPr/>
      <dgm:t>
        <a:bodyPr/>
        <a:lstStyle/>
        <a:p>
          <a:r>
            <a:rPr lang="ru-RU"/>
            <a:t>определить прецеденты</a:t>
          </a:r>
        </a:p>
      </dgm:t>
    </dgm:pt>
    <dgm:pt modelId="{69DFB87E-EA1C-4CF6-BE6A-C1D852582C54}" type="parTrans" cxnId="{B8D83516-4372-4236-B632-5412E94E2567}">
      <dgm:prSet/>
      <dgm:spPr/>
    </dgm:pt>
    <dgm:pt modelId="{0B5A36AC-8873-48E1-895D-57B0B511C950}" type="sibTrans" cxnId="{B8D83516-4372-4236-B632-5412E94E2567}">
      <dgm:prSet/>
      <dgm:spPr/>
    </dgm:pt>
    <dgm:pt modelId="{DB343389-6C1F-4853-B9E7-F14D740476E2}">
      <dgm:prSet phldrT="[Текст]"/>
      <dgm:spPr/>
      <dgm:t>
        <a:bodyPr/>
        <a:lstStyle/>
        <a:p>
          <a:r>
            <a:rPr lang="ru-RU"/>
            <a:t>создать модель предметной области</a:t>
          </a:r>
        </a:p>
      </dgm:t>
    </dgm:pt>
    <dgm:pt modelId="{BCEF4E5E-B97D-4884-9034-3DFF244D2DBC}" type="parTrans" cxnId="{FDC338A0-2BF0-42D2-A110-F0F88704F0C4}">
      <dgm:prSet/>
      <dgm:spPr/>
    </dgm:pt>
    <dgm:pt modelId="{009AB938-A20D-4520-9B5D-AF668402781D}" type="sibTrans" cxnId="{FDC338A0-2BF0-42D2-A110-F0F88704F0C4}">
      <dgm:prSet/>
      <dgm:spPr/>
    </dgm:pt>
    <dgm:pt modelId="{CBCC9642-8C64-4BF9-8E03-F0836858E680}">
      <dgm:prSet phldrT="[Текст]"/>
      <dgm:spPr/>
      <dgm:t>
        <a:bodyPr/>
        <a:lstStyle/>
        <a:p>
          <a:r>
            <a:rPr lang="ru-RU"/>
            <a:t>построить диаграммы взаимодействий</a:t>
          </a:r>
        </a:p>
      </dgm:t>
    </dgm:pt>
    <dgm:pt modelId="{4E0D86A5-985D-424C-8F6F-C529022AABCD}" type="parTrans" cxnId="{246F3FA2-AFB3-4F3D-9BE9-D5E8B51FC715}">
      <dgm:prSet/>
      <dgm:spPr/>
    </dgm:pt>
    <dgm:pt modelId="{793342E8-D55D-4279-88F0-336765D3F294}" type="sibTrans" cxnId="{246F3FA2-AFB3-4F3D-9BE9-D5E8B51FC715}">
      <dgm:prSet/>
      <dgm:spPr/>
    </dgm:pt>
    <dgm:pt modelId="{ACF860AB-DB83-4787-88C6-25AB26157B92}">
      <dgm:prSet phldrT="[Текст]"/>
      <dgm:spPr/>
      <dgm:t>
        <a:bodyPr/>
        <a:lstStyle/>
        <a:p>
          <a:r>
            <a:rPr lang="ru-RU"/>
            <a:t>создать диаграммы классов</a:t>
          </a:r>
        </a:p>
      </dgm:t>
    </dgm:pt>
    <dgm:pt modelId="{19A0AB49-7939-49E5-94D3-7565B5D26CE2}" type="parTrans" cxnId="{B73E4E9B-8383-4997-B0EC-4DD38BD18441}">
      <dgm:prSet/>
      <dgm:spPr/>
    </dgm:pt>
    <dgm:pt modelId="{E9FDD8EB-CBF4-428C-8463-1B594375346F}" type="sibTrans" cxnId="{B73E4E9B-8383-4997-B0EC-4DD38BD18441}">
      <dgm:prSet/>
      <dgm:spPr/>
    </dgm:pt>
    <dgm:pt modelId="{1E4088E2-3412-4C81-AD12-0292127B2709}" type="pres">
      <dgm:prSet presAssocID="{B0C258B5-0A11-4815-9CDE-A631FE751BAC}" presName="CompostProcess" presStyleCnt="0">
        <dgm:presLayoutVars>
          <dgm:dir/>
          <dgm:resizeHandles val="exact"/>
        </dgm:presLayoutVars>
      </dgm:prSet>
      <dgm:spPr/>
    </dgm:pt>
    <dgm:pt modelId="{F52D63BB-72F8-4E42-AF0F-6573956A9B33}" type="pres">
      <dgm:prSet presAssocID="{B0C258B5-0A11-4815-9CDE-A631FE751BAC}" presName="arrow" presStyleLbl="bgShp" presStyleIdx="0" presStyleCnt="1"/>
      <dgm:spPr/>
    </dgm:pt>
    <dgm:pt modelId="{6939BF21-6E02-4E2C-B7BD-2199EE8C615D}" type="pres">
      <dgm:prSet presAssocID="{B0C258B5-0A11-4815-9CDE-A631FE751BAC}" presName="linearProcess" presStyleCnt="0"/>
      <dgm:spPr/>
    </dgm:pt>
    <dgm:pt modelId="{7B4BA675-FBF9-4261-B421-8F83C939685C}" type="pres">
      <dgm:prSet presAssocID="{37152FAC-D100-4604-AF96-C2D2DA8FC6E2}" presName="text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6F49A90-3301-4FFE-B129-F509192141A6}" type="pres">
      <dgm:prSet presAssocID="{0B5A36AC-8873-48E1-895D-57B0B511C950}" presName="sibTrans" presStyleCnt="0"/>
      <dgm:spPr/>
    </dgm:pt>
    <dgm:pt modelId="{00F37F37-F173-43AD-AA7B-AD60B77FD08E}" type="pres">
      <dgm:prSet presAssocID="{DB343389-6C1F-4853-B9E7-F14D740476E2}" presName="text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2958D13-0871-4CB9-A5DF-4AA424514816}" type="pres">
      <dgm:prSet presAssocID="{009AB938-A20D-4520-9B5D-AF668402781D}" presName="sibTrans" presStyleCnt="0"/>
      <dgm:spPr/>
    </dgm:pt>
    <dgm:pt modelId="{AE435541-8B85-4DED-97A1-93386A4131EA}" type="pres">
      <dgm:prSet presAssocID="{CBCC9642-8C64-4BF9-8E03-F0836858E680}" presName="text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60F9C48-B9B0-4305-BB21-6B1928AEB713}" type="pres">
      <dgm:prSet presAssocID="{793342E8-D55D-4279-88F0-336765D3F294}" presName="sibTrans" presStyleCnt="0"/>
      <dgm:spPr/>
    </dgm:pt>
    <dgm:pt modelId="{C0CEF8D2-CE26-4325-A6F3-13929DC493BB}" type="pres">
      <dgm:prSet presAssocID="{ACF860AB-DB83-4787-88C6-25AB26157B92}" presName="text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B73E4E9B-8383-4997-B0EC-4DD38BD18441}" srcId="{B0C258B5-0A11-4815-9CDE-A631FE751BAC}" destId="{ACF860AB-DB83-4787-88C6-25AB26157B92}" srcOrd="3" destOrd="0" parTransId="{19A0AB49-7939-49E5-94D3-7565B5D26CE2}" sibTransId="{E9FDD8EB-CBF4-428C-8463-1B594375346F}"/>
    <dgm:cxn modelId="{A3C1831C-2861-474B-A578-DD96A4117B70}" type="presOf" srcId="{ACF860AB-DB83-4787-88C6-25AB26157B92}" destId="{C0CEF8D2-CE26-4325-A6F3-13929DC493BB}" srcOrd="0" destOrd="0" presId="urn:microsoft.com/office/officeart/2005/8/layout/hProcess9"/>
    <dgm:cxn modelId="{B7F1CF8E-693F-47C9-883F-F2D5CEBB82A5}" type="presOf" srcId="{B0C258B5-0A11-4815-9CDE-A631FE751BAC}" destId="{1E4088E2-3412-4C81-AD12-0292127B2709}" srcOrd="0" destOrd="0" presId="urn:microsoft.com/office/officeart/2005/8/layout/hProcess9"/>
    <dgm:cxn modelId="{B8D83516-4372-4236-B632-5412E94E2567}" srcId="{B0C258B5-0A11-4815-9CDE-A631FE751BAC}" destId="{37152FAC-D100-4604-AF96-C2D2DA8FC6E2}" srcOrd="0" destOrd="0" parTransId="{69DFB87E-EA1C-4CF6-BE6A-C1D852582C54}" sibTransId="{0B5A36AC-8873-48E1-895D-57B0B511C950}"/>
    <dgm:cxn modelId="{500F999B-96BE-4E31-9F57-3BEC0E45346B}" type="presOf" srcId="{DB343389-6C1F-4853-B9E7-F14D740476E2}" destId="{00F37F37-F173-43AD-AA7B-AD60B77FD08E}" srcOrd="0" destOrd="0" presId="urn:microsoft.com/office/officeart/2005/8/layout/hProcess9"/>
    <dgm:cxn modelId="{FDC338A0-2BF0-42D2-A110-F0F88704F0C4}" srcId="{B0C258B5-0A11-4815-9CDE-A631FE751BAC}" destId="{DB343389-6C1F-4853-B9E7-F14D740476E2}" srcOrd="1" destOrd="0" parTransId="{BCEF4E5E-B97D-4884-9034-3DFF244D2DBC}" sibTransId="{009AB938-A20D-4520-9B5D-AF668402781D}"/>
    <dgm:cxn modelId="{34426160-4870-42BD-83D1-F02FFC2D0768}" type="presOf" srcId="{CBCC9642-8C64-4BF9-8E03-F0836858E680}" destId="{AE435541-8B85-4DED-97A1-93386A4131EA}" srcOrd="0" destOrd="0" presId="urn:microsoft.com/office/officeart/2005/8/layout/hProcess9"/>
    <dgm:cxn modelId="{246F3FA2-AFB3-4F3D-9BE9-D5E8B51FC715}" srcId="{B0C258B5-0A11-4815-9CDE-A631FE751BAC}" destId="{CBCC9642-8C64-4BF9-8E03-F0836858E680}" srcOrd="2" destOrd="0" parTransId="{4E0D86A5-985D-424C-8F6F-C529022AABCD}" sibTransId="{793342E8-D55D-4279-88F0-336765D3F294}"/>
    <dgm:cxn modelId="{32FFFF4A-61EF-43BA-84AC-C5922506238A}" type="presOf" srcId="{37152FAC-D100-4604-AF96-C2D2DA8FC6E2}" destId="{7B4BA675-FBF9-4261-B421-8F83C939685C}" srcOrd="0" destOrd="0" presId="urn:microsoft.com/office/officeart/2005/8/layout/hProcess9"/>
    <dgm:cxn modelId="{33873612-B1E1-4AA2-B801-6092D53797FD}" type="presParOf" srcId="{1E4088E2-3412-4C81-AD12-0292127B2709}" destId="{F52D63BB-72F8-4E42-AF0F-6573956A9B33}" srcOrd="0" destOrd="0" presId="urn:microsoft.com/office/officeart/2005/8/layout/hProcess9"/>
    <dgm:cxn modelId="{0BF5FA9B-FF4B-4364-A78E-C7BA798B474C}" type="presParOf" srcId="{1E4088E2-3412-4C81-AD12-0292127B2709}" destId="{6939BF21-6E02-4E2C-B7BD-2199EE8C615D}" srcOrd="1" destOrd="0" presId="urn:microsoft.com/office/officeart/2005/8/layout/hProcess9"/>
    <dgm:cxn modelId="{94804394-6200-4EAB-BC79-099550F83E1E}" type="presParOf" srcId="{6939BF21-6E02-4E2C-B7BD-2199EE8C615D}" destId="{7B4BA675-FBF9-4261-B421-8F83C939685C}" srcOrd="0" destOrd="0" presId="urn:microsoft.com/office/officeart/2005/8/layout/hProcess9"/>
    <dgm:cxn modelId="{3EE5E39D-5076-460C-85A0-9BDC016DDDC6}" type="presParOf" srcId="{6939BF21-6E02-4E2C-B7BD-2199EE8C615D}" destId="{D6F49A90-3301-4FFE-B129-F509192141A6}" srcOrd="1" destOrd="0" presId="urn:microsoft.com/office/officeart/2005/8/layout/hProcess9"/>
    <dgm:cxn modelId="{B2C15970-D290-44E9-B023-69738DFD4568}" type="presParOf" srcId="{6939BF21-6E02-4E2C-B7BD-2199EE8C615D}" destId="{00F37F37-F173-43AD-AA7B-AD60B77FD08E}" srcOrd="2" destOrd="0" presId="urn:microsoft.com/office/officeart/2005/8/layout/hProcess9"/>
    <dgm:cxn modelId="{8966E559-A9E2-41F9-9D4A-6D763BF56DB4}" type="presParOf" srcId="{6939BF21-6E02-4E2C-B7BD-2199EE8C615D}" destId="{72958D13-0871-4CB9-A5DF-4AA424514816}" srcOrd="3" destOrd="0" presId="urn:microsoft.com/office/officeart/2005/8/layout/hProcess9"/>
    <dgm:cxn modelId="{1FD4B740-41C2-4182-86E4-B43C625F4577}" type="presParOf" srcId="{6939BF21-6E02-4E2C-B7BD-2199EE8C615D}" destId="{AE435541-8B85-4DED-97A1-93386A4131EA}" srcOrd="4" destOrd="0" presId="urn:microsoft.com/office/officeart/2005/8/layout/hProcess9"/>
    <dgm:cxn modelId="{D6392767-FD70-4605-A369-4DB0C2DBF86A}" type="presParOf" srcId="{6939BF21-6E02-4E2C-B7BD-2199EE8C615D}" destId="{160F9C48-B9B0-4305-BB21-6B1928AEB713}" srcOrd="5" destOrd="0" presId="urn:microsoft.com/office/officeart/2005/8/layout/hProcess9"/>
    <dgm:cxn modelId="{9221B15E-01D4-4EF0-99E5-C09590AE53A4}" type="presParOf" srcId="{6939BF21-6E02-4E2C-B7BD-2199EE8C615D}" destId="{C0CEF8D2-CE26-4325-A6F3-13929DC493BB}" srcOrd="6" destOrd="0" presId="urn:microsoft.com/office/officeart/2005/8/layout/hProcess9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6A10DA5-4179-4380-B10D-78BF6E13B952}" type="doc">
      <dgm:prSet loTypeId="urn:microsoft.com/office/officeart/2005/8/layout/vProcess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C11414EB-3D25-4075-95DC-EB5CC8E76F58}">
      <dgm:prSet phldrT="[Текст]"/>
      <dgm:spPr/>
      <dgm:t>
        <a:bodyPr/>
        <a:lstStyle/>
        <a:p>
          <a:r>
            <a:rPr lang="ru-RU"/>
            <a:t>Требования</a:t>
          </a:r>
        </a:p>
      </dgm:t>
    </dgm:pt>
    <dgm:pt modelId="{27233DB3-10D3-4AD0-A39A-9901A50EC092}" type="parTrans" cxnId="{1581EF74-4585-412D-B8DF-9C15D33B95AC}">
      <dgm:prSet/>
      <dgm:spPr/>
      <dgm:t>
        <a:bodyPr/>
        <a:lstStyle/>
        <a:p>
          <a:endParaRPr lang="ru-RU"/>
        </a:p>
      </dgm:t>
    </dgm:pt>
    <dgm:pt modelId="{EC037085-5AEF-44C7-AC4A-55710FC41D4E}" type="sibTrans" cxnId="{1581EF74-4585-412D-B8DF-9C15D33B95AC}">
      <dgm:prSet/>
      <dgm:spPr/>
      <dgm:t>
        <a:bodyPr/>
        <a:lstStyle/>
        <a:p>
          <a:endParaRPr lang="ru-RU"/>
        </a:p>
      </dgm:t>
    </dgm:pt>
    <dgm:pt modelId="{04827EDA-AEBC-4E06-AE48-6F1273D75073}">
      <dgm:prSet phldrT="[Текст]"/>
      <dgm:spPr/>
      <dgm:t>
        <a:bodyPr/>
        <a:lstStyle/>
        <a:p>
          <a:r>
            <a:rPr lang="ru-RU"/>
            <a:t>Проектирование</a:t>
          </a:r>
        </a:p>
      </dgm:t>
    </dgm:pt>
    <dgm:pt modelId="{C7A796B1-4062-420C-B1F1-80393606FC93}" type="parTrans" cxnId="{FF274446-6DC4-4756-9FB7-A529B00DCDF6}">
      <dgm:prSet/>
      <dgm:spPr/>
      <dgm:t>
        <a:bodyPr/>
        <a:lstStyle/>
        <a:p>
          <a:endParaRPr lang="ru-RU"/>
        </a:p>
      </dgm:t>
    </dgm:pt>
    <dgm:pt modelId="{46DDEC0B-018E-4915-9C50-E4084B56E1A0}" type="sibTrans" cxnId="{FF274446-6DC4-4756-9FB7-A529B00DCDF6}">
      <dgm:prSet/>
      <dgm:spPr/>
      <dgm:t>
        <a:bodyPr/>
        <a:lstStyle/>
        <a:p>
          <a:endParaRPr lang="ru-RU"/>
        </a:p>
      </dgm:t>
    </dgm:pt>
    <dgm:pt modelId="{24A95A82-BEC4-40DE-AEE0-7947A6A07E2D}">
      <dgm:prSet phldrT="[Текст]"/>
      <dgm:spPr/>
      <dgm:t>
        <a:bodyPr/>
        <a:lstStyle/>
        <a:p>
          <a:r>
            <a:rPr lang="ru-RU"/>
            <a:t>Реализация </a:t>
          </a:r>
          <a:r>
            <a:rPr lang="en-US"/>
            <a:t>&amp;</a:t>
          </a:r>
          <a:r>
            <a:rPr lang="ru-RU"/>
            <a:t> Тестирование </a:t>
          </a:r>
          <a:r>
            <a:rPr lang="en-US"/>
            <a:t>&amp;</a:t>
          </a:r>
          <a:r>
            <a:rPr lang="ru-RU"/>
            <a:t> Интеграция </a:t>
          </a:r>
          <a:r>
            <a:rPr lang="en-US"/>
            <a:t>&amp;</a:t>
          </a:r>
          <a:r>
            <a:rPr lang="ru-RU"/>
            <a:t> Дальнейшее проектирование</a:t>
          </a:r>
        </a:p>
      </dgm:t>
    </dgm:pt>
    <dgm:pt modelId="{334A3A5C-1AF8-46FB-A65B-4C9618E41F9A}" type="parTrans" cxnId="{CD7CDE0C-E797-4746-842E-17756DA1E181}">
      <dgm:prSet/>
      <dgm:spPr/>
      <dgm:t>
        <a:bodyPr/>
        <a:lstStyle/>
        <a:p>
          <a:endParaRPr lang="ru-RU"/>
        </a:p>
      </dgm:t>
    </dgm:pt>
    <dgm:pt modelId="{B05A5A0C-548F-4A2C-B366-92BC961294A8}" type="sibTrans" cxnId="{CD7CDE0C-E797-4746-842E-17756DA1E181}">
      <dgm:prSet/>
      <dgm:spPr/>
      <dgm:t>
        <a:bodyPr/>
        <a:lstStyle/>
        <a:p>
          <a:endParaRPr lang="ru-RU"/>
        </a:p>
      </dgm:t>
    </dgm:pt>
    <dgm:pt modelId="{E61B3199-1CBE-4B4D-9FC2-462CA1E671FC}">
      <dgm:prSet phldrT="[Текст]"/>
      <dgm:spPr/>
      <dgm:t>
        <a:bodyPr/>
        <a:lstStyle/>
        <a:p>
          <a:r>
            <a:rPr lang="ru-RU"/>
            <a:t>Окончательная интеграция</a:t>
          </a:r>
          <a:r>
            <a:rPr lang="en-US"/>
            <a:t> &amp;</a:t>
          </a:r>
          <a:r>
            <a:rPr lang="ru-RU"/>
            <a:t> Системное тестирование</a:t>
          </a:r>
        </a:p>
      </dgm:t>
    </dgm:pt>
    <dgm:pt modelId="{4BEEE287-5B35-4C41-8D17-97652DA0F3AC}" type="parTrans" cxnId="{EAC6B55E-4DCA-4D64-B234-F605B64E4FC8}">
      <dgm:prSet/>
      <dgm:spPr/>
      <dgm:t>
        <a:bodyPr/>
        <a:lstStyle/>
        <a:p>
          <a:endParaRPr lang="ru-RU"/>
        </a:p>
      </dgm:t>
    </dgm:pt>
    <dgm:pt modelId="{B6D9E2A4-AE66-4CEC-B397-7486538368F0}" type="sibTrans" cxnId="{EAC6B55E-4DCA-4D64-B234-F605B64E4FC8}">
      <dgm:prSet/>
      <dgm:spPr/>
      <dgm:t>
        <a:bodyPr/>
        <a:lstStyle/>
        <a:p>
          <a:endParaRPr lang="ru-RU"/>
        </a:p>
      </dgm:t>
    </dgm:pt>
    <dgm:pt modelId="{E3314FF9-BC75-445C-A9B9-9100CA35CD31}" type="pres">
      <dgm:prSet presAssocID="{C6A10DA5-4179-4380-B10D-78BF6E13B952}" presName="outerComposite" presStyleCnt="0">
        <dgm:presLayoutVars>
          <dgm:chMax val="5"/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47BE5B24-3FAF-40AC-94BC-950D20929965}" type="pres">
      <dgm:prSet presAssocID="{C6A10DA5-4179-4380-B10D-78BF6E13B952}" presName="dummyMaxCanvas" presStyleCnt="0">
        <dgm:presLayoutVars/>
      </dgm:prSet>
      <dgm:spPr/>
    </dgm:pt>
    <dgm:pt modelId="{C976E427-8AEE-41B5-B3EE-567359798025}" type="pres">
      <dgm:prSet presAssocID="{C6A10DA5-4179-4380-B10D-78BF6E13B952}" presName="FourNodes_1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47FBB46-8120-4A98-8111-704867C84EB1}" type="pres">
      <dgm:prSet presAssocID="{C6A10DA5-4179-4380-B10D-78BF6E13B952}" presName="FourNodes_2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3B7024D-E483-4E66-B3B0-605D16531AD6}" type="pres">
      <dgm:prSet presAssocID="{C6A10DA5-4179-4380-B10D-78BF6E13B952}" presName="FourNodes_3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C1E1986-002C-410E-AB37-A1C043128FCB}" type="pres">
      <dgm:prSet presAssocID="{C6A10DA5-4179-4380-B10D-78BF6E13B952}" presName="FourNodes_4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1E78959-9673-4EA6-A64B-98D4A78FD7B0}" type="pres">
      <dgm:prSet presAssocID="{C6A10DA5-4179-4380-B10D-78BF6E13B952}" presName="FourConn_1-2" presStyleLbl="fg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868DD48-7CA4-4017-AF84-DF573C2F9FDD}" type="pres">
      <dgm:prSet presAssocID="{C6A10DA5-4179-4380-B10D-78BF6E13B952}" presName="FourConn_2-3" presStyleLbl="fg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50916B9-8E7D-49E0-B295-5A3F248165B3}" type="pres">
      <dgm:prSet presAssocID="{C6A10DA5-4179-4380-B10D-78BF6E13B952}" presName="FourConn_3-4" presStyleLbl="fg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F490DA9-6999-45BE-B4D7-CCA099579F22}" type="pres">
      <dgm:prSet presAssocID="{C6A10DA5-4179-4380-B10D-78BF6E13B952}" presName="FourNodes_1_text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33D4948-3A18-436B-90FB-2176B36C53AF}" type="pres">
      <dgm:prSet presAssocID="{C6A10DA5-4179-4380-B10D-78BF6E13B952}" presName="FourNodes_2_text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EF4A414-0760-4F60-A30B-0146BD5D0450}" type="pres">
      <dgm:prSet presAssocID="{C6A10DA5-4179-4380-B10D-78BF6E13B952}" presName="FourNodes_3_text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38DB23D-C88F-47BD-9172-2FDAE7DAFA89}" type="pres">
      <dgm:prSet presAssocID="{C6A10DA5-4179-4380-B10D-78BF6E13B952}" presName="FourNodes_4_text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7F832807-B450-4365-AA5C-6EDED63DDE57}" type="presOf" srcId="{04827EDA-AEBC-4E06-AE48-6F1273D75073}" destId="{047FBB46-8120-4A98-8111-704867C84EB1}" srcOrd="0" destOrd="0" presId="urn:microsoft.com/office/officeart/2005/8/layout/vProcess5"/>
    <dgm:cxn modelId="{E14642E6-D74B-47C4-95A3-D3D91A8D6475}" type="presOf" srcId="{E61B3199-1CBE-4B4D-9FC2-462CA1E671FC}" destId="{EC1E1986-002C-410E-AB37-A1C043128FCB}" srcOrd="0" destOrd="0" presId="urn:microsoft.com/office/officeart/2005/8/layout/vProcess5"/>
    <dgm:cxn modelId="{22DC43AA-0CD7-4FFE-BCFC-43D31337D744}" type="presOf" srcId="{24A95A82-BEC4-40DE-AEE0-7947A6A07E2D}" destId="{AEF4A414-0760-4F60-A30B-0146BD5D0450}" srcOrd="1" destOrd="0" presId="urn:microsoft.com/office/officeart/2005/8/layout/vProcess5"/>
    <dgm:cxn modelId="{2EE69E4F-4E47-4577-BA0C-6F21F66D02A4}" type="presOf" srcId="{24A95A82-BEC4-40DE-AEE0-7947A6A07E2D}" destId="{23B7024D-E483-4E66-B3B0-605D16531AD6}" srcOrd="0" destOrd="0" presId="urn:microsoft.com/office/officeart/2005/8/layout/vProcess5"/>
    <dgm:cxn modelId="{857DC16C-E9D2-447B-BB21-B534CACC5BF3}" type="presOf" srcId="{46DDEC0B-018E-4915-9C50-E4084B56E1A0}" destId="{A868DD48-7CA4-4017-AF84-DF573C2F9FDD}" srcOrd="0" destOrd="0" presId="urn:microsoft.com/office/officeart/2005/8/layout/vProcess5"/>
    <dgm:cxn modelId="{D185717E-A114-4DAD-84B5-51FE93983D13}" type="presOf" srcId="{C6A10DA5-4179-4380-B10D-78BF6E13B952}" destId="{E3314FF9-BC75-445C-A9B9-9100CA35CD31}" srcOrd="0" destOrd="0" presId="urn:microsoft.com/office/officeart/2005/8/layout/vProcess5"/>
    <dgm:cxn modelId="{19DE71C6-09CD-47A6-9A15-D13FE18B8F57}" type="presOf" srcId="{C11414EB-3D25-4075-95DC-EB5CC8E76F58}" destId="{C976E427-8AEE-41B5-B3EE-567359798025}" srcOrd="0" destOrd="0" presId="urn:microsoft.com/office/officeart/2005/8/layout/vProcess5"/>
    <dgm:cxn modelId="{A062D8BA-7BAE-4B77-AD9D-6C7F009B9E10}" type="presOf" srcId="{EC037085-5AEF-44C7-AC4A-55710FC41D4E}" destId="{E1E78959-9673-4EA6-A64B-98D4A78FD7B0}" srcOrd="0" destOrd="0" presId="urn:microsoft.com/office/officeart/2005/8/layout/vProcess5"/>
    <dgm:cxn modelId="{EAC6B55E-4DCA-4D64-B234-F605B64E4FC8}" srcId="{C6A10DA5-4179-4380-B10D-78BF6E13B952}" destId="{E61B3199-1CBE-4B4D-9FC2-462CA1E671FC}" srcOrd="3" destOrd="0" parTransId="{4BEEE287-5B35-4C41-8D17-97652DA0F3AC}" sibTransId="{B6D9E2A4-AE66-4CEC-B397-7486538368F0}"/>
    <dgm:cxn modelId="{812C5C6B-A0A0-40E5-81BE-4E34134CA875}" type="presOf" srcId="{E61B3199-1CBE-4B4D-9FC2-462CA1E671FC}" destId="{D38DB23D-C88F-47BD-9172-2FDAE7DAFA89}" srcOrd="1" destOrd="0" presId="urn:microsoft.com/office/officeart/2005/8/layout/vProcess5"/>
    <dgm:cxn modelId="{012CA78C-7745-43B5-BB5D-72EB92037115}" type="presOf" srcId="{C11414EB-3D25-4075-95DC-EB5CC8E76F58}" destId="{6F490DA9-6999-45BE-B4D7-CCA099579F22}" srcOrd="1" destOrd="0" presId="urn:microsoft.com/office/officeart/2005/8/layout/vProcess5"/>
    <dgm:cxn modelId="{F872956E-50E3-4712-9D2F-1E1999552C32}" type="presOf" srcId="{B05A5A0C-548F-4A2C-B366-92BC961294A8}" destId="{C50916B9-8E7D-49E0-B295-5A3F248165B3}" srcOrd="0" destOrd="0" presId="urn:microsoft.com/office/officeart/2005/8/layout/vProcess5"/>
    <dgm:cxn modelId="{CD7CDE0C-E797-4746-842E-17756DA1E181}" srcId="{C6A10DA5-4179-4380-B10D-78BF6E13B952}" destId="{24A95A82-BEC4-40DE-AEE0-7947A6A07E2D}" srcOrd="2" destOrd="0" parTransId="{334A3A5C-1AF8-46FB-A65B-4C9618E41F9A}" sibTransId="{B05A5A0C-548F-4A2C-B366-92BC961294A8}"/>
    <dgm:cxn modelId="{FF274446-6DC4-4756-9FB7-A529B00DCDF6}" srcId="{C6A10DA5-4179-4380-B10D-78BF6E13B952}" destId="{04827EDA-AEBC-4E06-AE48-6F1273D75073}" srcOrd="1" destOrd="0" parTransId="{C7A796B1-4062-420C-B1F1-80393606FC93}" sibTransId="{46DDEC0B-018E-4915-9C50-E4084B56E1A0}"/>
    <dgm:cxn modelId="{1581EF74-4585-412D-B8DF-9C15D33B95AC}" srcId="{C6A10DA5-4179-4380-B10D-78BF6E13B952}" destId="{C11414EB-3D25-4075-95DC-EB5CC8E76F58}" srcOrd="0" destOrd="0" parTransId="{27233DB3-10D3-4AD0-A39A-9901A50EC092}" sibTransId="{EC037085-5AEF-44C7-AC4A-55710FC41D4E}"/>
    <dgm:cxn modelId="{BAB3BF84-D795-4CCD-B3A6-B991E6B0B6C9}" type="presOf" srcId="{04827EDA-AEBC-4E06-AE48-6F1273D75073}" destId="{033D4948-3A18-436B-90FB-2176B36C53AF}" srcOrd="1" destOrd="0" presId="urn:microsoft.com/office/officeart/2005/8/layout/vProcess5"/>
    <dgm:cxn modelId="{3C385E57-14D8-4A85-A3EE-D5B9419DB8EF}" type="presParOf" srcId="{E3314FF9-BC75-445C-A9B9-9100CA35CD31}" destId="{47BE5B24-3FAF-40AC-94BC-950D20929965}" srcOrd="0" destOrd="0" presId="urn:microsoft.com/office/officeart/2005/8/layout/vProcess5"/>
    <dgm:cxn modelId="{FBE0198A-C804-445C-A182-B5938A931E05}" type="presParOf" srcId="{E3314FF9-BC75-445C-A9B9-9100CA35CD31}" destId="{C976E427-8AEE-41B5-B3EE-567359798025}" srcOrd="1" destOrd="0" presId="urn:microsoft.com/office/officeart/2005/8/layout/vProcess5"/>
    <dgm:cxn modelId="{CD356898-E7B6-4616-B2F6-7E002464D284}" type="presParOf" srcId="{E3314FF9-BC75-445C-A9B9-9100CA35CD31}" destId="{047FBB46-8120-4A98-8111-704867C84EB1}" srcOrd="2" destOrd="0" presId="urn:microsoft.com/office/officeart/2005/8/layout/vProcess5"/>
    <dgm:cxn modelId="{FCDAE73E-A1D5-4B2E-B31E-B26B8F234584}" type="presParOf" srcId="{E3314FF9-BC75-445C-A9B9-9100CA35CD31}" destId="{23B7024D-E483-4E66-B3B0-605D16531AD6}" srcOrd="3" destOrd="0" presId="urn:microsoft.com/office/officeart/2005/8/layout/vProcess5"/>
    <dgm:cxn modelId="{0743F151-AE50-42F1-872A-0609A6BF36FB}" type="presParOf" srcId="{E3314FF9-BC75-445C-A9B9-9100CA35CD31}" destId="{EC1E1986-002C-410E-AB37-A1C043128FCB}" srcOrd="4" destOrd="0" presId="urn:microsoft.com/office/officeart/2005/8/layout/vProcess5"/>
    <dgm:cxn modelId="{CB1DA7BF-F650-4CFD-90CA-40B70608287B}" type="presParOf" srcId="{E3314FF9-BC75-445C-A9B9-9100CA35CD31}" destId="{E1E78959-9673-4EA6-A64B-98D4A78FD7B0}" srcOrd="5" destOrd="0" presId="urn:microsoft.com/office/officeart/2005/8/layout/vProcess5"/>
    <dgm:cxn modelId="{776210DE-A260-41C8-AFBD-3CC6B1A51357}" type="presParOf" srcId="{E3314FF9-BC75-445C-A9B9-9100CA35CD31}" destId="{A868DD48-7CA4-4017-AF84-DF573C2F9FDD}" srcOrd="6" destOrd="0" presId="urn:microsoft.com/office/officeart/2005/8/layout/vProcess5"/>
    <dgm:cxn modelId="{25041FF3-8193-42EA-ABF6-D595F79C4A15}" type="presParOf" srcId="{E3314FF9-BC75-445C-A9B9-9100CA35CD31}" destId="{C50916B9-8E7D-49E0-B295-5A3F248165B3}" srcOrd="7" destOrd="0" presId="urn:microsoft.com/office/officeart/2005/8/layout/vProcess5"/>
    <dgm:cxn modelId="{0E2A7EB5-D19F-4B4D-850E-FB9AC5EA10ED}" type="presParOf" srcId="{E3314FF9-BC75-445C-A9B9-9100CA35CD31}" destId="{6F490DA9-6999-45BE-B4D7-CCA099579F22}" srcOrd="8" destOrd="0" presId="urn:microsoft.com/office/officeart/2005/8/layout/vProcess5"/>
    <dgm:cxn modelId="{D1F3EE4C-6360-4D49-99CA-C9CC0EC87B5C}" type="presParOf" srcId="{E3314FF9-BC75-445C-A9B9-9100CA35CD31}" destId="{033D4948-3A18-436B-90FB-2176B36C53AF}" srcOrd="9" destOrd="0" presId="urn:microsoft.com/office/officeart/2005/8/layout/vProcess5"/>
    <dgm:cxn modelId="{082D3490-BF72-408D-BDBF-E5CD78569839}" type="presParOf" srcId="{E3314FF9-BC75-445C-A9B9-9100CA35CD31}" destId="{AEF4A414-0760-4F60-A30B-0146BD5D0450}" srcOrd="10" destOrd="0" presId="urn:microsoft.com/office/officeart/2005/8/layout/vProcess5"/>
    <dgm:cxn modelId="{16E6C323-F79D-4CCE-882F-F5A5EB571F93}" type="presParOf" srcId="{E3314FF9-BC75-445C-A9B9-9100CA35CD31}" destId="{D38DB23D-C88F-47BD-9172-2FDAE7DAFA89}" srcOrd="11" destOrd="0" presId="urn:microsoft.com/office/officeart/2005/8/layout/vProcess5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6A10DA5-4179-4380-B10D-78BF6E13B952}" type="doc">
      <dgm:prSet loTypeId="urn:microsoft.com/office/officeart/2005/8/layout/vProcess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C11414EB-3D25-4075-95DC-EB5CC8E76F58}">
      <dgm:prSet phldrT="[Текст]"/>
      <dgm:spPr/>
      <dgm:t>
        <a:bodyPr/>
        <a:lstStyle/>
        <a:p>
          <a:r>
            <a:rPr lang="ru-RU"/>
            <a:t>Требования</a:t>
          </a:r>
        </a:p>
      </dgm:t>
    </dgm:pt>
    <dgm:pt modelId="{27233DB3-10D3-4AD0-A39A-9901A50EC092}" type="parTrans" cxnId="{1581EF74-4585-412D-B8DF-9C15D33B95AC}">
      <dgm:prSet/>
      <dgm:spPr/>
      <dgm:t>
        <a:bodyPr/>
        <a:lstStyle/>
        <a:p>
          <a:endParaRPr lang="ru-RU"/>
        </a:p>
      </dgm:t>
    </dgm:pt>
    <dgm:pt modelId="{EC037085-5AEF-44C7-AC4A-55710FC41D4E}" type="sibTrans" cxnId="{1581EF74-4585-412D-B8DF-9C15D33B95AC}">
      <dgm:prSet/>
      <dgm:spPr/>
      <dgm:t>
        <a:bodyPr/>
        <a:lstStyle/>
        <a:p>
          <a:endParaRPr lang="ru-RU"/>
        </a:p>
      </dgm:t>
    </dgm:pt>
    <dgm:pt modelId="{04827EDA-AEBC-4E06-AE48-6F1273D75073}">
      <dgm:prSet phldrT="[Текст]"/>
      <dgm:spPr/>
      <dgm:t>
        <a:bodyPr/>
        <a:lstStyle/>
        <a:p>
          <a:r>
            <a:rPr lang="ru-RU"/>
            <a:t>Проектирование</a:t>
          </a:r>
        </a:p>
      </dgm:t>
    </dgm:pt>
    <dgm:pt modelId="{C7A796B1-4062-420C-B1F1-80393606FC93}" type="parTrans" cxnId="{FF274446-6DC4-4756-9FB7-A529B00DCDF6}">
      <dgm:prSet/>
      <dgm:spPr/>
      <dgm:t>
        <a:bodyPr/>
        <a:lstStyle/>
        <a:p>
          <a:endParaRPr lang="ru-RU"/>
        </a:p>
      </dgm:t>
    </dgm:pt>
    <dgm:pt modelId="{46DDEC0B-018E-4915-9C50-E4084B56E1A0}" type="sibTrans" cxnId="{FF274446-6DC4-4756-9FB7-A529B00DCDF6}">
      <dgm:prSet/>
      <dgm:spPr/>
      <dgm:t>
        <a:bodyPr/>
        <a:lstStyle/>
        <a:p>
          <a:endParaRPr lang="ru-RU"/>
        </a:p>
      </dgm:t>
    </dgm:pt>
    <dgm:pt modelId="{24A95A82-BEC4-40DE-AEE0-7947A6A07E2D}">
      <dgm:prSet phldrT="[Текст]"/>
      <dgm:spPr/>
      <dgm:t>
        <a:bodyPr/>
        <a:lstStyle/>
        <a:p>
          <a:r>
            <a:rPr lang="ru-RU"/>
            <a:t>Реализация </a:t>
          </a:r>
          <a:r>
            <a:rPr lang="en-US"/>
            <a:t>&amp;</a:t>
          </a:r>
          <a:r>
            <a:rPr lang="ru-RU"/>
            <a:t> Тестирование </a:t>
          </a:r>
          <a:r>
            <a:rPr lang="en-US"/>
            <a:t>&amp;</a:t>
          </a:r>
          <a:r>
            <a:rPr lang="ru-RU"/>
            <a:t> Интеграция </a:t>
          </a:r>
          <a:r>
            <a:rPr lang="en-US"/>
            <a:t>&amp;</a:t>
          </a:r>
          <a:r>
            <a:rPr lang="ru-RU"/>
            <a:t> Дальнейшее проектирование</a:t>
          </a:r>
        </a:p>
      </dgm:t>
    </dgm:pt>
    <dgm:pt modelId="{334A3A5C-1AF8-46FB-A65B-4C9618E41F9A}" type="parTrans" cxnId="{CD7CDE0C-E797-4746-842E-17756DA1E181}">
      <dgm:prSet/>
      <dgm:spPr/>
      <dgm:t>
        <a:bodyPr/>
        <a:lstStyle/>
        <a:p>
          <a:endParaRPr lang="ru-RU"/>
        </a:p>
      </dgm:t>
    </dgm:pt>
    <dgm:pt modelId="{B05A5A0C-548F-4A2C-B366-92BC961294A8}" type="sibTrans" cxnId="{CD7CDE0C-E797-4746-842E-17756DA1E181}">
      <dgm:prSet/>
      <dgm:spPr/>
      <dgm:t>
        <a:bodyPr/>
        <a:lstStyle/>
        <a:p>
          <a:endParaRPr lang="ru-RU"/>
        </a:p>
      </dgm:t>
    </dgm:pt>
    <dgm:pt modelId="{E61B3199-1CBE-4B4D-9FC2-462CA1E671FC}">
      <dgm:prSet phldrT="[Текст]"/>
      <dgm:spPr/>
      <dgm:t>
        <a:bodyPr/>
        <a:lstStyle/>
        <a:p>
          <a:r>
            <a:rPr lang="ru-RU"/>
            <a:t>Окончательная интеграция</a:t>
          </a:r>
          <a:r>
            <a:rPr lang="en-US"/>
            <a:t> &amp;</a:t>
          </a:r>
          <a:r>
            <a:rPr lang="ru-RU"/>
            <a:t> Системное тестирование</a:t>
          </a:r>
        </a:p>
      </dgm:t>
    </dgm:pt>
    <dgm:pt modelId="{4BEEE287-5B35-4C41-8D17-97652DA0F3AC}" type="parTrans" cxnId="{EAC6B55E-4DCA-4D64-B234-F605B64E4FC8}">
      <dgm:prSet/>
      <dgm:spPr/>
      <dgm:t>
        <a:bodyPr/>
        <a:lstStyle/>
        <a:p>
          <a:endParaRPr lang="ru-RU"/>
        </a:p>
      </dgm:t>
    </dgm:pt>
    <dgm:pt modelId="{B6D9E2A4-AE66-4CEC-B397-7486538368F0}" type="sibTrans" cxnId="{EAC6B55E-4DCA-4D64-B234-F605B64E4FC8}">
      <dgm:prSet/>
      <dgm:spPr/>
      <dgm:t>
        <a:bodyPr/>
        <a:lstStyle/>
        <a:p>
          <a:endParaRPr lang="ru-RU"/>
        </a:p>
      </dgm:t>
    </dgm:pt>
    <dgm:pt modelId="{E3314FF9-BC75-445C-A9B9-9100CA35CD31}" type="pres">
      <dgm:prSet presAssocID="{C6A10DA5-4179-4380-B10D-78BF6E13B952}" presName="outerComposite" presStyleCnt="0">
        <dgm:presLayoutVars>
          <dgm:chMax val="5"/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47BE5B24-3FAF-40AC-94BC-950D20929965}" type="pres">
      <dgm:prSet presAssocID="{C6A10DA5-4179-4380-B10D-78BF6E13B952}" presName="dummyMaxCanvas" presStyleCnt="0">
        <dgm:presLayoutVars/>
      </dgm:prSet>
      <dgm:spPr/>
    </dgm:pt>
    <dgm:pt modelId="{C976E427-8AEE-41B5-B3EE-567359798025}" type="pres">
      <dgm:prSet presAssocID="{C6A10DA5-4179-4380-B10D-78BF6E13B952}" presName="FourNodes_1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47FBB46-8120-4A98-8111-704867C84EB1}" type="pres">
      <dgm:prSet presAssocID="{C6A10DA5-4179-4380-B10D-78BF6E13B952}" presName="FourNodes_2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3B7024D-E483-4E66-B3B0-605D16531AD6}" type="pres">
      <dgm:prSet presAssocID="{C6A10DA5-4179-4380-B10D-78BF6E13B952}" presName="FourNodes_3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C1E1986-002C-410E-AB37-A1C043128FCB}" type="pres">
      <dgm:prSet presAssocID="{C6A10DA5-4179-4380-B10D-78BF6E13B952}" presName="FourNodes_4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1E78959-9673-4EA6-A64B-98D4A78FD7B0}" type="pres">
      <dgm:prSet presAssocID="{C6A10DA5-4179-4380-B10D-78BF6E13B952}" presName="FourConn_1-2" presStyleLbl="fg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868DD48-7CA4-4017-AF84-DF573C2F9FDD}" type="pres">
      <dgm:prSet presAssocID="{C6A10DA5-4179-4380-B10D-78BF6E13B952}" presName="FourConn_2-3" presStyleLbl="fg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50916B9-8E7D-49E0-B295-5A3F248165B3}" type="pres">
      <dgm:prSet presAssocID="{C6A10DA5-4179-4380-B10D-78BF6E13B952}" presName="FourConn_3-4" presStyleLbl="fg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F490DA9-6999-45BE-B4D7-CCA099579F22}" type="pres">
      <dgm:prSet presAssocID="{C6A10DA5-4179-4380-B10D-78BF6E13B952}" presName="FourNodes_1_text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33D4948-3A18-436B-90FB-2176B36C53AF}" type="pres">
      <dgm:prSet presAssocID="{C6A10DA5-4179-4380-B10D-78BF6E13B952}" presName="FourNodes_2_text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EF4A414-0760-4F60-A30B-0146BD5D0450}" type="pres">
      <dgm:prSet presAssocID="{C6A10DA5-4179-4380-B10D-78BF6E13B952}" presName="FourNodes_3_text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38DB23D-C88F-47BD-9172-2FDAE7DAFA89}" type="pres">
      <dgm:prSet presAssocID="{C6A10DA5-4179-4380-B10D-78BF6E13B952}" presName="FourNodes_4_text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E1ED38B9-DCCC-467E-AB6F-61ABC41D0D39}" type="presOf" srcId="{E61B3199-1CBE-4B4D-9FC2-462CA1E671FC}" destId="{D38DB23D-C88F-47BD-9172-2FDAE7DAFA89}" srcOrd="1" destOrd="0" presId="urn:microsoft.com/office/officeart/2005/8/layout/vProcess5"/>
    <dgm:cxn modelId="{52B8D136-5EC2-47D9-957B-96A2B5DE9136}" type="presOf" srcId="{04827EDA-AEBC-4E06-AE48-6F1273D75073}" destId="{033D4948-3A18-436B-90FB-2176B36C53AF}" srcOrd="1" destOrd="0" presId="urn:microsoft.com/office/officeart/2005/8/layout/vProcess5"/>
    <dgm:cxn modelId="{D92B67DF-19A9-4A1B-825A-CA4EC8453BF5}" type="presOf" srcId="{24A95A82-BEC4-40DE-AEE0-7947A6A07E2D}" destId="{AEF4A414-0760-4F60-A30B-0146BD5D0450}" srcOrd="1" destOrd="0" presId="urn:microsoft.com/office/officeart/2005/8/layout/vProcess5"/>
    <dgm:cxn modelId="{D78768E8-5A0A-48FD-9051-7911EA80A194}" type="presOf" srcId="{E61B3199-1CBE-4B4D-9FC2-462CA1E671FC}" destId="{EC1E1986-002C-410E-AB37-A1C043128FCB}" srcOrd="0" destOrd="0" presId="urn:microsoft.com/office/officeart/2005/8/layout/vProcess5"/>
    <dgm:cxn modelId="{EF986B2E-0419-4EB3-8B1D-ABBD7AE26B7C}" type="presOf" srcId="{C6A10DA5-4179-4380-B10D-78BF6E13B952}" destId="{E3314FF9-BC75-445C-A9B9-9100CA35CD31}" srcOrd="0" destOrd="0" presId="urn:microsoft.com/office/officeart/2005/8/layout/vProcess5"/>
    <dgm:cxn modelId="{C6A8D4E7-9162-4C0B-BBC8-B4F8E6C05F41}" type="presOf" srcId="{B05A5A0C-548F-4A2C-B366-92BC961294A8}" destId="{C50916B9-8E7D-49E0-B295-5A3F248165B3}" srcOrd="0" destOrd="0" presId="urn:microsoft.com/office/officeart/2005/8/layout/vProcess5"/>
    <dgm:cxn modelId="{19CEC7C0-C05A-4714-A332-991090CAC2BD}" type="presOf" srcId="{24A95A82-BEC4-40DE-AEE0-7947A6A07E2D}" destId="{23B7024D-E483-4E66-B3B0-605D16531AD6}" srcOrd="0" destOrd="0" presId="urn:microsoft.com/office/officeart/2005/8/layout/vProcess5"/>
    <dgm:cxn modelId="{5AE4716E-CDB2-4411-9C56-B602D774B07B}" type="presOf" srcId="{C11414EB-3D25-4075-95DC-EB5CC8E76F58}" destId="{C976E427-8AEE-41B5-B3EE-567359798025}" srcOrd="0" destOrd="0" presId="urn:microsoft.com/office/officeart/2005/8/layout/vProcess5"/>
    <dgm:cxn modelId="{283094C7-2C10-4A59-AD5F-4D1431C509EF}" type="presOf" srcId="{C11414EB-3D25-4075-95DC-EB5CC8E76F58}" destId="{6F490DA9-6999-45BE-B4D7-CCA099579F22}" srcOrd="1" destOrd="0" presId="urn:microsoft.com/office/officeart/2005/8/layout/vProcess5"/>
    <dgm:cxn modelId="{EAC6B55E-4DCA-4D64-B234-F605B64E4FC8}" srcId="{C6A10DA5-4179-4380-B10D-78BF6E13B952}" destId="{E61B3199-1CBE-4B4D-9FC2-462CA1E671FC}" srcOrd="3" destOrd="0" parTransId="{4BEEE287-5B35-4C41-8D17-97652DA0F3AC}" sibTransId="{B6D9E2A4-AE66-4CEC-B397-7486538368F0}"/>
    <dgm:cxn modelId="{6C1B013D-A721-40DD-9147-61BA70A1D7B0}" type="presOf" srcId="{EC037085-5AEF-44C7-AC4A-55710FC41D4E}" destId="{E1E78959-9673-4EA6-A64B-98D4A78FD7B0}" srcOrd="0" destOrd="0" presId="urn:microsoft.com/office/officeart/2005/8/layout/vProcess5"/>
    <dgm:cxn modelId="{F286F575-278C-4568-9E72-57323EDE71B1}" type="presOf" srcId="{46DDEC0B-018E-4915-9C50-E4084B56E1A0}" destId="{A868DD48-7CA4-4017-AF84-DF573C2F9FDD}" srcOrd="0" destOrd="0" presId="urn:microsoft.com/office/officeart/2005/8/layout/vProcess5"/>
    <dgm:cxn modelId="{CD7CDE0C-E797-4746-842E-17756DA1E181}" srcId="{C6A10DA5-4179-4380-B10D-78BF6E13B952}" destId="{24A95A82-BEC4-40DE-AEE0-7947A6A07E2D}" srcOrd="2" destOrd="0" parTransId="{334A3A5C-1AF8-46FB-A65B-4C9618E41F9A}" sibTransId="{B05A5A0C-548F-4A2C-B366-92BC961294A8}"/>
    <dgm:cxn modelId="{FF274446-6DC4-4756-9FB7-A529B00DCDF6}" srcId="{C6A10DA5-4179-4380-B10D-78BF6E13B952}" destId="{04827EDA-AEBC-4E06-AE48-6F1273D75073}" srcOrd="1" destOrd="0" parTransId="{C7A796B1-4062-420C-B1F1-80393606FC93}" sibTransId="{46DDEC0B-018E-4915-9C50-E4084B56E1A0}"/>
    <dgm:cxn modelId="{1581EF74-4585-412D-B8DF-9C15D33B95AC}" srcId="{C6A10DA5-4179-4380-B10D-78BF6E13B952}" destId="{C11414EB-3D25-4075-95DC-EB5CC8E76F58}" srcOrd="0" destOrd="0" parTransId="{27233DB3-10D3-4AD0-A39A-9901A50EC092}" sibTransId="{EC037085-5AEF-44C7-AC4A-55710FC41D4E}"/>
    <dgm:cxn modelId="{7BB67A5F-C110-49C6-8462-B4934F7174EE}" type="presOf" srcId="{04827EDA-AEBC-4E06-AE48-6F1273D75073}" destId="{047FBB46-8120-4A98-8111-704867C84EB1}" srcOrd="0" destOrd="0" presId="urn:microsoft.com/office/officeart/2005/8/layout/vProcess5"/>
    <dgm:cxn modelId="{973E9312-8CA8-401D-A2D8-129CBFCBC62B}" type="presParOf" srcId="{E3314FF9-BC75-445C-A9B9-9100CA35CD31}" destId="{47BE5B24-3FAF-40AC-94BC-950D20929965}" srcOrd="0" destOrd="0" presId="urn:microsoft.com/office/officeart/2005/8/layout/vProcess5"/>
    <dgm:cxn modelId="{6817FDD8-D00E-4C83-8FC8-DB930E62416E}" type="presParOf" srcId="{E3314FF9-BC75-445C-A9B9-9100CA35CD31}" destId="{C976E427-8AEE-41B5-B3EE-567359798025}" srcOrd="1" destOrd="0" presId="urn:microsoft.com/office/officeart/2005/8/layout/vProcess5"/>
    <dgm:cxn modelId="{BC4B4E20-EE7D-488F-808A-FF9EC15D803E}" type="presParOf" srcId="{E3314FF9-BC75-445C-A9B9-9100CA35CD31}" destId="{047FBB46-8120-4A98-8111-704867C84EB1}" srcOrd="2" destOrd="0" presId="urn:microsoft.com/office/officeart/2005/8/layout/vProcess5"/>
    <dgm:cxn modelId="{4100FB50-30FC-41D8-83A9-CC65FCB7E4B0}" type="presParOf" srcId="{E3314FF9-BC75-445C-A9B9-9100CA35CD31}" destId="{23B7024D-E483-4E66-B3B0-605D16531AD6}" srcOrd="3" destOrd="0" presId="urn:microsoft.com/office/officeart/2005/8/layout/vProcess5"/>
    <dgm:cxn modelId="{F540D8AF-4752-4C91-BAE3-C74937CE5FD3}" type="presParOf" srcId="{E3314FF9-BC75-445C-A9B9-9100CA35CD31}" destId="{EC1E1986-002C-410E-AB37-A1C043128FCB}" srcOrd="4" destOrd="0" presId="urn:microsoft.com/office/officeart/2005/8/layout/vProcess5"/>
    <dgm:cxn modelId="{B77AC54A-0468-472A-99C5-767DF8236855}" type="presParOf" srcId="{E3314FF9-BC75-445C-A9B9-9100CA35CD31}" destId="{E1E78959-9673-4EA6-A64B-98D4A78FD7B0}" srcOrd="5" destOrd="0" presId="urn:microsoft.com/office/officeart/2005/8/layout/vProcess5"/>
    <dgm:cxn modelId="{8F9E29D0-FECC-4A71-9C7A-62C6E73603C0}" type="presParOf" srcId="{E3314FF9-BC75-445C-A9B9-9100CA35CD31}" destId="{A868DD48-7CA4-4017-AF84-DF573C2F9FDD}" srcOrd="6" destOrd="0" presId="urn:microsoft.com/office/officeart/2005/8/layout/vProcess5"/>
    <dgm:cxn modelId="{039326D3-F5BE-47F8-8386-9A9DC20DC814}" type="presParOf" srcId="{E3314FF9-BC75-445C-A9B9-9100CA35CD31}" destId="{C50916B9-8E7D-49E0-B295-5A3F248165B3}" srcOrd="7" destOrd="0" presId="urn:microsoft.com/office/officeart/2005/8/layout/vProcess5"/>
    <dgm:cxn modelId="{7B200129-F8E2-439F-BC06-4EFCECF5F786}" type="presParOf" srcId="{E3314FF9-BC75-445C-A9B9-9100CA35CD31}" destId="{6F490DA9-6999-45BE-B4D7-CCA099579F22}" srcOrd="8" destOrd="0" presId="urn:microsoft.com/office/officeart/2005/8/layout/vProcess5"/>
    <dgm:cxn modelId="{19C3156D-2C8B-4261-8E42-87AA4915AD01}" type="presParOf" srcId="{E3314FF9-BC75-445C-A9B9-9100CA35CD31}" destId="{033D4948-3A18-436B-90FB-2176B36C53AF}" srcOrd="9" destOrd="0" presId="urn:microsoft.com/office/officeart/2005/8/layout/vProcess5"/>
    <dgm:cxn modelId="{E67D849F-C480-46A6-A17B-34E86BA340E1}" type="presParOf" srcId="{E3314FF9-BC75-445C-A9B9-9100CA35CD31}" destId="{AEF4A414-0760-4F60-A30B-0146BD5D0450}" srcOrd="10" destOrd="0" presId="urn:microsoft.com/office/officeart/2005/8/layout/vProcess5"/>
    <dgm:cxn modelId="{B6AF11EE-C48D-422B-88F5-F5CD6ED1A6A5}" type="presParOf" srcId="{E3314FF9-BC75-445C-A9B9-9100CA35CD31}" destId="{D38DB23D-C88F-47BD-9172-2FDAE7DAFA89}" srcOrd="11" destOrd="0" presId="urn:microsoft.com/office/officeart/2005/8/layout/vProcess5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Process5">
  <dgm:title val=""/>
  <dgm:desc val=""/>
  <dgm:catLst>
    <dgm:cat type="process" pri="1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</dgm:cxnLst>
      <dgm:bg/>
      <dgm:whole/>
    </dgm:dataModel>
  </dgm:clrData>
  <dgm:layoutNode name="outerComposite">
    <dgm:varLst>
      <dgm:chMax val="5"/>
      <dgm:dir/>
      <dgm:resizeHandles val="exact"/>
    </dgm:varLst>
    <dgm:alg type="composite"/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primFontSz" for="ch" ptType="node" op="equ" val="65"/>
          <dgm:constr type="w" for="ch" forName="dummyMaxCanvas" refType="w"/>
          <dgm:constr type="h" for="ch" forName="dummyMaxCanvas" refType="h"/>
          <dgm:constr type="w" for="ch" forName="OneNode_1" refType="w"/>
          <dgm:constr type="h" for="ch" forName="OneNode_1" refType="h" fact="0.5"/>
          <dgm:constr type="ctrY" for="ch" forName="OneNode_1" refType="h" fact="0.5"/>
          <dgm:constr type="w" for="ch" forName="TwoNodes_1" refType="w" fact="0.85"/>
          <dgm:constr type="h" for="ch" forName="TwoNodes_1" refType="h" fact="0.45"/>
          <dgm:constr type="t" for="ch" forName="TwoNodes_1"/>
          <dgm:constr type="l" for="ch" forName="TwoNodes_1"/>
          <dgm:constr type="w" for="ch" forName="TwoNodes_2" refType="w" fact="0.85"/>
          <dgm:constr type="h" for="ch" forName="TwoNodes_2" refType="h" fact="0.45"/>
          <dgm:constr type="b" for="ch" forName="TwoNodes_2" refType="h"/>
          <dgm:constr type="r" for="ch" forName="TwoNodes_2" refType="w"/>
          <dgm:constr type="w" for="ch" forName="TwoConn_1-2" refType="h" refFor="ch" refForName="TwoNodes_1" fact="0.65"/>
          <dgm:constr type="h" for="ch" forName="TwoConn_1-2" refType="h" refFor="ch" refForName="TwoNodes_1" fact="0.65"/>
          <dgm:constr type="ctrY" for="ch" forName="TwoConn_1-2" refType="h" fact="0.5"/>
          <dgm:constr type="r" for="ch" forName="TwoConn_1-2" refType="r" refFor="ch" refForName="TwoNodes_1"/>
          <dgm:constr type="r" for="ch" forName="TwoNodes_1_text" refType="l" refFor="ch" refForName="TwoConn_1-2"/>
          <dgm:constr type="rOff" for="ch" forName="TwoNodes_1_text" refType="w" refFor="ch" refForName="TwoConn_1-2" fact="-0.5"/>
          <dgm:constr type="t" for="ch" forName="TwoNodes_1_text" refType="t" refFor="ch" refForName="TwoNodes_1"/>
          <dgm:constr type="b" for="ch" forName="TwoNodes_1_text" refType="b" refFor="ch" refForName="TwoNodes_1"/>
          <dgm:constr type="l" for="ch" forName="TwoNodes_1_text" refType="l" refFor="ch" refForName="TwoNodes_1"/>
          <dgm:constr type="r" for="ch" forName="TwoNodes_2_text" refType="l" refFor="ch" refForName="TwoConn_1-2"/>
          <dgm:constr type="t" for="ch" forName="TwoNodes_2_text" refType="t" refFor="ch" refForName="TwoNodes_2"/>
          <dgm:constr type="b" for="ch" forName="TwoNodes_2_text" refType="b" refFor="ch" refForName="TwoNodes_2"/>
          <dgm:constr type="l" for="ch" forName="TwoNodes_2_text" refType="l" refFor="ch" refForName="TwoNodes_2"/>
          <dgm:constr type="w" for="ch" forName="ThreeNodes_1" refType="w" fact="0.85"/>
          <dgm:constr type="h" for="ch" forName="ThreeNodes_1" refType="h" fact="0.3"/>
          <dgm:constr type="t" for="ch" forName="ThreeNodes_1"/>
          <dgm:constr type="l" for="ch" forName="ThreeNodes_1"/>
          <dgm:constr type="w" for="ch" forName="ThreeNodes_2" refType="w" fact="0.85"/>
          <dgm:constr type="h" for="ch" forName="ThreeNodes_2" refType="h" fact="0.3"/>
          <dgm:constr type="ctrY" for="ch" forName="ThreeNodes_2" refType="h" fact="0.5"/>
          <dgm:constr type="ctrX" for="ch" forName="ThreeNodes_2" refType="w" fact="0.5"/>
          <dgm:constr type="w" for="ch" forName="ThreeNodes_3" refType="w" fact="0.85"/>
          <dgm:constr type="h" for="ch" forName="ThreeNodes_3" refType="h" fact="0.3"/>
          <dgm:constr type="b" for="ch" forName="ThreeNodes_3" refType="h"/>
          <dgm:constr type="r" for="ch" forName="ThreeNodes_3" refType="w"/>
          <dgm:constr type="w" for="ch" forName="ThreeConn_1-2" refType="h" refFor="ch" refForName="ThreeNodes_1" fact="0.65"/>
          <dgm:constr type="h" for="ch" forName="ThreeConn_1-2" refType="h" refFor="ch" refForName="ThreeNodes_1" fact="0.65"/>
          <dgm:constr type="ctrY" for="ch" forName="ThreeConn_1-2" refType="h" fact="0.325"/>
          <dgm:constr type="r" for="ch" forName="ThreeConn_1-2" refType="r" refFor="ch" refForName="ThreeNodes_1"/>
          <dgm:constr type="w" for="ch" forName="ThreeConn_2-3" refType="h" refFor="ch" refForName="ThreeNodes_2" fact="0.65"/>
          <dgm:constr type="h" for="ch" forName="ThreeConn_2-3" refType="h" refFor="ch" refForName="ThreeNodes_2" fact="0.65"/>
          <dgm:constr type="ctrY" for="ch" forName="ThreeConn_2-3" refType="h" fact="0.673"/>
          <dgm:constr type="r" for="ch" forName="ThreeConn_2-3" refType="r" refFor="ch" refForName="ThreeNodes_2"/>
          <dgm:constr type="r" for="ch" forName="ThreeNodes_1_text" refType="l" refFor="ch" refForName="ThreeConn_1-2"/>
          <dgm:constr type="rOff" for="ch" forName="ThreeNodes_1_text" refType="w" refFor="ch" refForName="ThreeConn_1-2" fact="-0.57"/>
          <dgm:constr type="t" for="ch" forName="ThreeNodes_1_text" refType="t" refFor="ch" refForName="ThreeNodes_1"/>
          <dgm:constr type="b" for="ch" forName="ThreeNodes_1_text" refType="b" refFor="ch" refForName="ThreeNodes_1"/>
          <dgm:constr type="l" for="ch" forName="ThreeNodes_1_text" refType="l" refFor="ch" refForName="ThreeNodes_1"/>
          <dgm:constr type="r" for="ch" forName="ThreeNodes_2_text" refType="l" refFor="ch" refForName="ThreeConn_1-2"/>
          <dgm:constr type="t" for="ch" forName="ThreeNodes_2_text" refType="t" refFor="ch" refForName="ThreeNodes_2"/>
          <dgm:constr type="b" for="ch" forName="ThreeNodes_2_text" refType="b" refFor="ch" refForName="ThreeNodes_2"/>
          <dgm:constr type="l" for="ch" forName="ThreeNodes_2_text" refType="l" refFor="ch" refForName="ThreeNodes_2"/>
          <dgm:constr type="r" for="ch" forName="ThreeNodes_3_text" refType="l" refFor="ch" refForName="ThreeConn_2-3"/>
          <dgm:constr type="t" for="ch" forName="ThreeNodes_3_text" refType="t" refFor="ch" refForName="ThreeNodes_3"/>
          <dgm:constr type="b" for="ch" forName="ThreeNodes_3_text" refType="b" refFor="ch" refForName="ThreeNodes_3"/>
          <dgm:constr type="l" for="ch" forName="ThreeNodes_3_text" refType="l" refFor="ch" refForName="ThreeNodes_3"/>
          <dgm:constr type="w" for="ch" forName="FourNodes_1" refType="w" fact="0.8"/>
          <dgm:constr type="h" for="ch" forName="FourNodes_1" refType="h" fact="0.22"/>
          <dgm:constr type="t" for="ch" forName="FourNodes_1"/>
          <dgm:constr type="l" for="ch" forName="FourNodes_1"/>
          <dgm:constr type="w" for="ch" forName="FourNodes_2" refType="w" fact="0.8"/>
          <dgm:constr type="h" for="ch" forName="FourNodes_2" refType="h" fact="0.22"/>
          <dgm:constr type="ctrY" for="ch" forName="FourNodes_2" refType="h" fact="0.37"/>
          <dgm:constr type="ctrX" for="ch" forName="FourNodes_2" refType="w" fact="0.467"/>
          <dgm:constr type="w" for="ch" forName="FourNodes_3" refType="w" fact="0.8"/>
          <dgm:constr type="h" for="ch" forName="FourNodes_3" refType="h" fact="0.22"/>
          <dgm:constr type="ctrY" for="ch" forName="FourNodes_3" refType="h" fact="0.63"/>
          <dgm:constr type="ctrX" for="ch" forName="FourNodes_3" refType="w" fact="0.533"/>
          <dgm:constr type="w" for="ch" forName="FourNodes_4" refType="w" fact="0.8"/>
          <dgm:constr type="h" for="ch" forName="FourNodes_4" refType="h" fact="0.22"/>
          <dgm:constr type="b" for="ch" forName="FourNodes_4" refType="h"/>
          <dgm:constr type="r" for="ch" forName="FourNodes_4" refType="w"/>
          <dgm:constr type="w" for="ch" forName="FourConn_1-2" refType="h" refFor="ch" refForName="FourNodes_1" fact="0.65"/>
          <dgm:constr type="h" for="ch" forName="FourConn_1-2" refType="h" refFor="ch" refForName="FourNodes_1" fact="0.65"/>
          <dgm:constr type="ctrY" for="ch" forName="FourConn_1-2" refType="h" fact="0.24"/>
          <dgm:constr type="r" for="ch" forName="FourConn_1-2" refType="r" refFor="ch" refForName="FourNodes_1"/>
          <dgm:constr type="w" for="ch" forName="FourConn_2-3" refType="h" refFor="ch" refForName="FourNodes_2" fact="0.65"/>
          <dgm:constr type="h" for="ch" forName="FourConn_2-3" refType="h" refFor="ch" refForName="FourNodes_2" fact="0.65"/>
          <dgm:constr type="ctrY" for="ch" forName="FourConn_2-3" refType="h" fact="0.5"/>
          <dgm:constr type="r" for="ch" forName="FourConn_2-3" refType="r" refFor="ch" refForName="FourNodes_2"/>
          <dgm:constr type="w" for="ch" forName="FourConn_3-4" refType="h" refFor="ch" refForName="FourNodes_3" fact="0.65"/>
          <dgm:constr type="h" for="ch" forName="FourConn_3-4" refType="h" refFor="ch" refForName="FourNodes_3" fact="0.65"/>
          <dgm:constr type="ctrY" for="ch" forName="FourConn_3-4" refType="h" fact="0.76"/>
          <dgm:constr type="r" for="ch" forName="FourConn_3-4" refType="r" refFor="ch" refForName="FourNodes_3"/>
          <dgm:constr type="r" for="ch" forName="FourNodes_1_text" refType="l" refFor="ch" refForName="FourConn_1-2"/>
          <dgm:constr type="rOff" for="ch" forName="FourNodes_1_text" refType="w" refFor="ch" refForName="FourConn_1-2" fact="-0.7"/>
          <dgm:constr type="t" for="ch" forName="FourNodes_1_text" refType="t" refFor="ch" refForName="FourNodes_1"/>
          <dgm:constr type="b" for="ch" forName="FourNodes_1_text" refType="b" refFor="ch" refForName="FourNodes_1"/>
          <dgm:constr type="l" for="ch" forName="FourNodes_1_text" refType="l" refFor="ch" refForName="FourNodes_1"/>
          <dgm:constr type="r" for="ch" forName="FourNodes_2_text" refType="l" refFor="ch" refForName="FourConn_1-2"/>
          <dgm:constr type="t" for="ch" forName="FourNodes_2_text" refType="t" refFor="ch" refForName="FourNodes_2"/>
          <dgm:constr type="b" for="ch" forName="FourNodes_2_text" refType="b" refFor="ch" refForName="FourNodes_2"/>
          <dgm:constr type="l" for="ch" forName="FourNodes_2_text" refType="l" refFor="ch" refForName="FourNodes_2"/>
          <dgm:constr type="r" for="ch" forName="FourNodes_3_text" refType="l" refFor="ch" refForName="FourConn_2-3"/>
          <dgm:constr type="t" for="ch" forName="FourNodes_3_text" refType="t" refFor="ch" refForName="FourNodes_3"/>
          <dgm:constr type="b" for="ch" forName="FourNodes_3_text" refType="b" refFor="ch" refForName="FourNodes_3"/>
          <dgm:constr type="l" for="ch" forName="FourNodes_3_text" refType="l" refFor="ch" refForName="FourNodes_3"/>
          <dgm:constr type="r" for="ch" forName="FourNodes_4_text" refType="l" refFor="ch" refForName="FourConn_3-4"/>
          <dgm:constr type="t" for="ch" forName="FourNodes_4_text" refType="t" refFor="ch" refForName="FourNodes_4"/>
          <dgm:constr type="b" for="ch" forName="FourNodes_4_text" refType="b" refFor="ch" refForName="FourNodes_4"/>
          <dgm:constr type="l" for="ch" forName="FourNodes_4_text" refType="l" refFor="ch" refForName="FourNodes_4"/>
          <dgm:constr type="w" for="ch" forName="FiveNodes_1" refType="w" fact="0.77"/>
          <dgm:constr type="h" for="ch" forName="FiveNodes_1" refType="h" fact="0.18"/>
          <dgm:constr type="t" for="ch" forName="FiveNodes_1"/>
          <dgm:constr type="l" for="ch" forName="FiveNodes_1"/>
          <dgm:constr type="w" for="ch" forName="FiveNodes_2" refType="w" fact="0.77"/>
          <dgm:constr type="h" for="ch" forName="FiveNodes_2" refType="h" fact="0.18"/>
          <dgm:constr type="ctrY" for="ch" forName="FiveNodes_2" refType="h" fact="0.295"/>
          <dgm:constr type="ctrX" for="ch" forName="FiveNodes_2" refType="w" fact="0.4425"/>
          <dgm:constr type="w" for="ch" forName="FiveNodes_3" refType="w" fact="0.77"/>
          <dgm:constr type="h" for="ch" forName="FiveNodes_3" refType="h" fact="0.18"/>
          <dgm:constr type="ctrY" for="ch" forName="FiveNodes_3" refType="h" fact="0.5"/>
          <dgm:constr type="ctrX" for="ch" forName="FiveNodes_3" refType="w" fact="0.5"/>
          <dgm:constr type="w" for="ch" forName="FiveNodes_4" refType="w" fact="0.77"/>
          <dgm:constr type="h" for="ch" forName="FiveNodes_4" refType="h" fact="0.18"/>
          <dgm:constr type="ctrY" for="ch" forName="FiveNodes_4" refType="h" fact="0.705"/>
          <dgm:constr type="ctrX" for="ch" forName="FiveNodes_4" refType="w" fact="0.5575"/>
          <dgm:constr type="w" for="ch" forName="FiveNodes_5" refType="w" fact="0.77"/>
          <dgm:constr type="h" for="ch" forName="FiveNodes_5" refType="h" fact="0.18"/>
          <dgm:constr type="b" for="ch" forName="FiveNodes_5" refType="h"/>
          <dgm:constr type="r" for="ch" forName="FiveNodes_5" refType="w"/>
          <dgm:constr type="w" for="ch" forName="FiveConn_1-2" refType="h" refFor="ch" refForName="FiveNodes_1" fact="0.65"/>
          <dgm:constr type="h" for="ch" forName="FiveConn_1-2" refType="h" refFor="ch" refForName="FiveNodes_1" fact="0.65"/>
          <dgm:constr type="ctrY" for="ch" forName="FiveConn_1-2" refType="h" fact="0.19"/>
          <dgm:constr type="r" for="ch" forName="FiveConn_1-2" refType="r" refFor="ch" refForName="FiveNodes_1"/>
          <dgm:constr type="w" for="ch" forName="FiveConn_2-3" refType="h" refFor="ch" refForName="FiveNodes_2" fact="0.65"/>
          <dgm:constr type="h" for="ch" forName="FiveConn_2-3" refType="h" refFor="ch" refForName="FiveNodes_2" fact="0.65"/>
          <dgm:constr type="ctrY" for="ch" forName="FiveConn_2-3" refType="h" fact="0.395"/>
          <dgm:constr type="r" for="ch" forName="FiveConn_2-3" refType="r" refFor="ch" refForName="FiveNodes_2"/>
          <dgm:constr type="w" for="ch" forName="FiveConn_3-4" refType="h" refFor="ch" refForName="FiveNodes_3" fact="0.65"/>
          <dgm:constr type="h" for="ch" forName="FiveConn_3-4" refType="h" refFor="ch" refForName="FiveNodes_3" fact="0.65"/>
          <dgm:constr type="ctrY" for="ch" forName="FiveConn_3-4" refType="h" fact="0.597"/>
          <dgm:constr type="r" for="ch" forName="FiveConn_3-4" refType="r" refFor="ch" refForName="FiveNodes_3"/>
          <dgm:constr type="w" for="ch" forName="FiveConn_4-5" refType="h" refFor="ch" refForName="FiveNodes_4" fact="0.65"/>
          <dgm:constr type="h" for="ch" forName="FiveConn_4-5" refType="h" refFor="ch" refForName="FiveNodes_4" fact="0.65"/>
          <dgm:constr type="ctrY" for="ch" forName="FiveConn_4-5" refType="h" fact="0.804"/>
          <dgm:constr type="r" for="ch" forName="FiveConn_4-5" refType="r" refFor="ch" refForName="FiveNodes_4"/>
          <dgm:constr type="r" for="ch" forName="FiveNodes_1_text" refType="l" refFor="ch" refForName="FiveConn_1-2"/>
          <dgm:constr type="rOff" for="ch" forName="FiveNodes_1_text" refType="w" refFor="ch" refForName="FiveConn_1-2" fact="-0.75"/>
          <dgm:constr type="t" for="ch" forName="FiveNodes_1_text" refType="t" refFor="ch" refForName="FiveNodes_1"/>
          <dgm:constr type="b" for="ch" forName="FiveNodes_1_text" refType="b" refFor="ch" refForName="FiveNodes_1"/>
          <dgm:constr type="l" for="ch" forName="FiveNodes_1_text" refType="l" refFor="ch" refForName="FiveNodes_1"/>
          <dgm:constr type="r" for="ch" forName="FiveNodes_2_text" refType="l" refFor="ch" refForName="FiveConn_1-2"/>
          <dgm:constr type="t" for="ch" forName="FiveNodes_2_text" refType="t" refFor="ch" refForName="FiveNodes_2"/>
          <dgm:constr type="b" for="ch" forName="FiveNodes_2_text" refType="b" refFor="ch" refForName="FiveNodes_2"/>
          <dgm:constr type="l" for="ch" forName="FiveNodes_2_text" refType="l" refFor="ch" refForName="FiveNodes_2"/>
          <dgm:constr type="r" for="ch" forName="FiveNodes_3_text" refType="l" refFor="ch" refForName="FiveConn_2-3"/>
          <dgm:constr type="t" for="ch" forName="FiveNodes_3_text" refType="t" refFor="ch" refForName="FiveNodes_3"/>
          <dgm:constr type="b" for="ch" forName="FiveNodes_3_text" refType="b" refFor="ch" refForName="FiveNodes_3"/>
          <dgm:constr type="l" for="ch" forName="FiveNodes_3_text" refType="l" refFor="ch" refForName="FiveNodes_3"/>
          <dgm:constr type="r" for="ch" forName="FiveNodes_4_text" refType="l" refFor="ch" refForName="FiveConn_3-4"/>
          <dgm:constr type="t" for="ch" forName="FiveNodes_4_text" refType="t" refFor="ch" refForName="FiveNodes_4"/>
          <dgm:constr type="b" for="ch" forName="FiveNodes_4_text" refType="b" refFor="ch" refForName="FiveNodes_4"/>
          <dgm:constr type="l" for="ch" forName="FiveNodes_4_text" refType="l" refFor="ch" refForName="FiveNodes_4"/>
          <dgm:constr type="r" for="ch" forName="FiveNodes_5_text" refType="l" refFor="ch" refForName="FiveConn_4-5"/>
          <dgm:constr type="t" for="ch" forName="FiveNodes_5_text" refType="t" refFor="ch" refForName="FiveNodes_5"/>
          <dgm:constr type="b" for="ch" forName="FiveNodes_5_text" refType="b" refFor="ch" refForName="FiveNodes_5"/>
          <dgm:constr type="l" for="ch" forName="FiveNodes_5_text" refType="l" refFor="ch" refForName="FiveNodes_5"/>
        </dgm:constrLst>
      </dgm:if>
      <dgm:else name="Name2">
        <dgm:constrLst>
          <dgm:constr type="primFontSz" for="ch" ptType="node" op="equ" val="65"/>
          <dgm:constr type="w" for="ch" forName="dummyMaxCanvas" refType="w"/>
          <dgm:constr type="h" for="ch" forName="dummyMaxCanvas" refType="h"/>
          <dgm:constr type="w" for="ch" forName="OneNode_1" refType="w"/>
          <dgm:constr type="h" for="ch" forName="OneNode_1" refType="h" fact="0.5"/>
          <dgm:constr type="ctrY" for="ch" forName="OneNode_1" refType="h" fact="0.5"/>
          <dgm:constr type="w" for="ch" forName="TwoNodes_1" refType="w" fact="0.85"/>
          <dgm:constr type="h" for="ch" forName="TwoNodes_1" refType="h" fact="0.45"/>
          <dgm:constr type="t" for="ch" forName="TwoNodes_1"/>
          <dgm:constr type="r" for="ch" forName="TwoNodes_1" refType="w"/>
          <dgm:constr type="w" for="ch" forName="TwoNodes_2" refType="w" fact="0.85"/>
          <dgm:constr type="h" for="ch" forName="TwoNodes_2" refType="h" fact="0.45"/>
          <dgm:constr type="b" for="ch" forName="TwoNodes_2" refType="h"/>
          <dgm:constr type="l" for="ch" forName="TwoNodes_2"/>
          <dgm:constr type="w" for="ch" forName="TwoConn_1-2" refType="h" refFor="ch" refForName="TwoNodes_1" fact="0.65"/>
          <dgm:constr type="h" for="ch" forName="TwoConn_1-2" refType="h" refFor="ch" refForName="TwoNodes_1" fact="0.65"/>
          <dgm:constr type="ctrY" for="ch" forName="TwoConn_1-2" refType="h" fact="0.5"/>
          <dgm:constr type="l" for="ch" forName="TwoConn_1-2" refType="l" refFor="ch" refForName="TwoNodes_1"/>
          <dgm:constr type="l" for="ch" forName="TwoNodes_1_text" refType="r" refFor="ch" refForName="TwoConn_1-2"/>
          <dgm:constr type="lOff" for="ch" forName="TwoNodes_1_text" refType="w" refFor="ch" refForName="TwoConn_1-2" fact="0.5"/>
          <dgm:constr type="t" for="ch" forName="TwoNodes_1_text" refType="t" refFor="ch" refForName="TwoNodes_1"/>
          <dgm:constr type="b" for="ch" forName="TwoNodes_1_text" refType="b" refFor="ch" refForName="TwoNodes_1"/>
          <dgm:constr type="r" for="ch" forName="TwoNodes_1_text" refType="r" refFor="ch" refForName="TwoNodes_1"/>
          <dgm:constr type="l" for="ch" forName="TwoNodes_2_text" refType="r" refFor="ch" refForName="TwoConn_1-2"/>
          <dgm:constr type="t" for="ch" forName="TwoNodes_2_text" refType="t" refFor="ch" refForName="TwoNodes_2"/>
          <dgm:constr type="b" for="ch" forName="TwoNodes_2_text" refType="b" refFor="ch" refForName="TwoNodes_2"/>
          <dgm:constr type="r" for="ch" forName="TwoNodes_2_text" refType="r" refFor="ch" refForName="TwoNodes_2"/>
          <dgm:constr type="w" for="ch" forName="ThreeNodes_1" refType="w" fact="0.85"/>
          <dgm:constr type="h" for="ch" forName="ThreeNodes_1" refType="h" fact="0.3"/>
          <dgm:constr type="t" for="ch" forName="ThreeNodes_1"/>
          <dgm:constr type="r" for="ch" forName="ThreeNodes_1" refType="w"/>
          <dgm:constr type="w" for="ch" forName="ThreeNodes_2" refType="w" fact="0.85"/>
          <dgm:constr type="h" for="ch" forName="ThreeNodes_2" refType="h" fact="0.3"/>
          <dgm:constr type="ctrY" for="ch" forName="ThreeNodes_2" refType="h" fact="0.5"/>
          <dgm:constr type="ctrX" for="ch" forName="ThreeNodes_2" refType="w" fact="0.5"/>
          <dgm:constr type="w" for="ch" forName="ThreeNodes_3" refType="w" fact="0.85"/>
          <dgm:constr type="h" for="ch" forName="ThreeNodes_3" refType="h" fact="0.3"/>
          <dgm:constr type="b" for="ch" forName="ThreeNodes_3" refType="h"/>
          <dgm:constr type="l" for="ch" forName="ThreeNodes_3"/>
          <dgm:constr type="w" for="ch" forName="ThreeConn_1-2" refType="h" refFor="ch" refForName="ThreeNodes_1" fact="0.65"/>
          <dgm:constr type="h" for="ch" forName="ThreeConn_1-2" refType="h" refFor="ch" refForName="ThreeNodes_1" fact="0.65"/>
          <dgm:constr type="ctrY" for="ch" forName="ThreeConn_1-2" refType="h" fact="0.325"/>
          <dgm:constr type="l" for="ch" forName="ThreeConn_1-2" refType="l" refFor="ch" refForName="ThreeNodes_1"/>
          <dgm:constr type="w" for="ch" forName="ThreeConn_2-3" refType="h" refFor="ch" refForName="ThreeNodes_2" fact="0.65"/>
          <dgm:constr type="h" for="ch" forName="ThreeConn_2-3" refType="h" refFor="ch" refForName="ThreeNodes_2" fact="0.65"/>
          <dgm:constr type="ctrY" for="ch" forName="ThreeConn_2-3" refType="h" fact="0.673"/>
          <dgm:constr type="l" for="ch" forName="ThreeConn_2-3" refType="l" refFor="ch" refForName="ThreeNodes_2"/>
          <dgm:constr type="l" for="ch" forName="ThreeNodes_1_text" refType="r" refFor="ch" refForName="ThreeConn_1-2"/>
          <dgm:constr type="lOff" for="ch" forName="ThreeNodes_1_text" refType="w" refFor="ch" refForName="ThreeConn_1-2" fact="0.55"/>
          <dgm:constr type="t" for="ch" forName="ThreeNodes_1_text" refType="t" refFor="ch" refForName="ThreeNodes_1"/>
          <dgm:constr type="b" for="ch" forName="ThreeNodes_1_text" refType="b" refFor="ch" refForName="ThreeNodes_1"/>
          <dgm:constr type="r" for="ch" forName="ThreeNodes_1_text" refType="r" refFor="ch" refForName="ThreeNodes_1"/>
          <dgm:constr type="l" for="ch" forName="ThreeNodes_2_text" refType="r" refFor="ch" refForName="ThreeConn_1-2"/>
          <dgm:constr type="t" for="ch" forName="ThreeNodes_2_text" refType="t" refFor="ch" refForName="ThreeNodes_2"/>
          <dgm:constr type="b" for="ch" forName="ThreeNodes_2_text" refType="b" refFor="ch" refForName="ThreeNodes_2"/>
          <dgm:constr type="r" for="ch" forName="ThreeNodes_2_text" refType="r" refFor="ch" refForName="ThreeNodes_2"/>
          <dgm:constr type="l" for="ch" forName="ThreeNodes_3_text" refType="r" refFor="ch" refForName="ThreeConn_2-3"/>
          <dgm:constr type="t" for="ch" forName="ThreeNodes_3_text" refType="t" refFor="ch" refForName="ThreeNodes_3"/>
          <dgm:constr type="b" for="ch" forName="ThreeNodes_3_text" refType="b" refFor="ch" refForName="ThreeNodes_3"/>
          <dgm:constr type="r" for="ch" forName="ThreeNodes_3_text" refType="r" refFor="ch" refForName="ThreeNodes_3"/>
          <dgm:constr type="w" for="ch" forName="FourNodes_1" refType="w" fact="0.8"/>
          <dgm:constr type="h" for="ch" forName="FourNodes_1" refType="h" fact="0.22"/>
          <dgm:constr type="t" for="ch" forName="FourNodes_1"/>
          <dgm:constr type="r" for="ch" forName="FourNodes_1" refType="w"/>
          <dgm:constr type="w" for="ch" forName="FourNodes_2" refType="w" fact="0.8"/>
          <dgm:constr type="h" for="ch" forName="FourNodes_2" refType="h" fact="0.22"/>
          <dgm:constr type="ctrY" for="ch" forName="FourNodes_2" refType="h" fact="0.37"/>
          <dgm:constr type="ctrX" for="ch" forName="FourNodes_2" refType="w" fact="0.533"/>
          <dgm:constr type="w" for="ch" forName="FourNodes_3" refType="w" fact="0.8"/>
          <dgm:constr type="h" for="ch" forName="FourNodes_3" refType="h" fact="0.22"/>
          <dgm:constr type="ctrY" for="ch" forName="FourNodes_3" refType="h" fact="0.63"/>
          <dgm:constr type="ctrX" for="ch" forName="FourNodes_3" refType="w" fact="0.467"/>
          <dgm:constr type="w" for="ch" forName="FourNodes_4" refType="w" fact="0.8"/>
          <dgm:constr type="h" for="ch" forName="FourNodes_4" refType="h" fact="0.22"/>
          <dgm:constr type="b" for="ch" forName="FourNodes_4" refType="h"/>
          <dgm:constr type="l" for="ch" forName="FourNodes_4"/>
          <dgm:constr type="w" for="ch" forName="FourConn_1-2" refType="h" refFor="ch" refForName="FourNodes_1" fact="0.65"/>
          <dgm:constr type="h" for="ch" forName="FourConn_1-2" refType="h" refFor="ch" refForName="FourNodes_1" fact="0.65"/>
          <dgm:constr type="ctrY" for="ch" forName="FourConn_1-2" refType="h" fact="0.24"/>
          <dgm:constr type="l" for="ch" forName="FourConn_1-2" refType="l" refFor="ch" refForName="FourNodes_1"/>
          <dgm:constr type="w" for="ch" forName="FourConn_2-3" refType="h" refFor="ch" refForName="FourNodes_2" fact="0.65"/>
          <dgm:constr type="h" for="ch" forName="FourConn_2-3" refType="h" refFor="ch" refForName="FourNodes_2" fact="0.65"/>
          <dgm:constr type="ctrY" for="ch" forName="FourConn_2-3" refType="h" fact="0.5"/>
          <dgm:constr type="l" for="ch" forName="FourConn_2-3" refType="l" refFor="ch" refForName="FourNodes_2"/>
          <dgm:constr type="w" for="ch" forName="FourConn_3-4" refType="h" refFor="ch" refForName="FourNodes_3" fact="0.65"/>
          <dgm:constr type="h" for="ch" forName="FourConn_3-4" refType="h" refFor="ch" refForName="FourNodes_3" fact="0.65"/>
          <dgm:constr type="ctrY" for="ch" forName="FourConn_3-4" refType="h" fact="0.76"/>
          <dgm:constr type="l" for="ch" forName="FourConn_3-4" refType="l" refFor="ch" refForName="FourNodes_3"/>
          <dgm:constr type="l" for="ch" forName="FourNodes_1_text" refType="r" refFor="ch" refForName="FourConn_1-2"/>
          <dgm:constr type="lOff" for="ch" forName="FourNodes_1_text" refType="w" refFor="ch" refForName="FourConn_1-2" fact="0.69"/>
          <dgm:constr type="t" for="ch" forName="FourNodes_1_text" refType="t" refFor="ch" refForName="FourNodes_1"/>
          <dgm:constr type="b" for="ch" forName="FourNodes_1_text" refType="b" refFor="ch" refForName="FourNodes_1"/>
          <dgm:constr type="r" for="ch" forName="FourNodes_1_text" refType="r" refFor="ch" refForName="FourNodes_1"/>
          <dgm:constr type="l" for="ch" forName="FourNodes_2_text" refType="r" refFor="ch" refForName="FourConn_1-2"/>
          <dgm:constr type="t" for="ch" forName="FourNodes_2_text" refType="t" refFor="ch" refForName="FourNodes_2"/>
          <dgm:constr type="b" for="ch" forName="FourNodes_2_text" refType="b" refFor="ch" refForName="FourNodes_2"/>
          <dgm:constr type="r" for="ch" forName="FourNodes_2_text" refType="r" refFor="ch" refForName="FourNodes_2"/>
          <dgm:constr type="l" for="ch" forName="FourNodes_3_text" refType="r" refFor="ch" refForName="FourConn_2-3"/>
          <dgm:constr type="t" for="ch" forName="FourNodes_3_text" refType="t" refFor="ch" refForName="FourNodes_3"/>
          <dgm:constr type="b" for="ch" forName="FourNodes_3_text" refType="b" refFor="ch" refForName="FourNodes_3"/>
          <dgm:constr type="r" for="ch" forName="FourNodes_3_text" refType="r" refFor="ch" refForName="FourNodes_3"/>
          <dgm:constr type="l" for="ch" forName="FourNodes_4_text" refType="r" refFor="ch" refForName="FourConn_3-4"/>
          <dgm:constr type="t" for="ch" forName="FourNodes_4_text" refType="t" refFor="ch" refForName="FourNodes_4"/>
          <dgm:constr type="b" for="ch" forName="FourNodes_4_text" refType="b" refFor="ch" refForName="FourNodes_4"/>
          <dgm:constr type="r" for="ch" forName="FourNodes_4_text" refType="r" refFor="ch" refForName="FourNodes_4"/>
          <dgm:constr type="w" for="ch" forName="FiveNodes_1" refType="w" fact="0.77"/>
          <dgm:constr type="h" for="ch" forName="FiveNodes_1" refType="h" fact="0.18"/>
          <dgm:constr type="t" for="ch" forName="FiveNodes_1"/>
          <dgm:constr type="r" for="ch" forName="FiveNodes_1" refType="w"/>
          <dgm:constr type="w" for="ch" forName="FiveNodes_2" refType="w" fact="0.77"/>
          <dgm:constr type="h" for="ch" forName="FiveNodes_2" refType="h" fact="0.18"/>
          <dgm:constr type="ctrY" for="ch" forName="FiveNodes_2" refType="h" fact="0.295"/>
          <dgm:constr type="ctrX" for="ch" forName="FiveNodes_2" refType="w" fact="0.5575"/>
          <dgm:constr type="w" for="ch" forName="FiveNodes_3" refType="w" fact="0.77"/>
          <dgm:constr type="h" for="ch" forName="FiveNodes_3" refType="h" fact="0.18"/>
          <dgm:constr type="ctrY" for="ch" forName="FiveNodes_3" refType="h" fact="0.5"/>
          <dgm:constr type="ctrX" for="ch" forName="FiveNodes_3" refType="w" fact="0.5"/>
          <dgm:constr type="w" for="ch" forName="FiveNodes_4" refType="w" fact="0.77"/>
          <dgm:constr type="h" for="ch" forName="FiveNodes_4" refType="h" fact="0.18"/>
          <dgm:constr type="ctrY" for="ch" forName="FiveNodes_4" refType="h" fact="0.705"/>
          <dgm:constr type="ctrX" for="ch" forName="FiveNodes_4" refType="w" fact="0.4425"/>
          <dgm:constr type="w" for="ch" forName="FiveNodes_5" refType="w" fact="0.77"/>
          <dgm:constr type="h" for="ch" forName="FiveNodes_5" refType="h" fact="0.18"/>
          <dgm:constr type="b" for="ch" forName="FiveNodes_5" refType="h"/>
          <dgm:constr type="l" for="ch" forName="FiveNodes_5"/>
          <dgm:constr type="w" for="ch" forName="FiveConn_1-2" refType="h" refFor="ch" refForName="FiveNodes_1" fact="0.65"/>
          <dgm:constr type="h" for="ch" forName="FiveConn_1-2" refType="h" refFor="ch" refForName="FiveNodes_1" fact="0.65"/>
          <dgm:constr type="ctrY" for="ch" forName="FiveConn_1-2" refType="h" fact="0.19"/>
          <dgm:constr type="l" for="ch" forName="FiveConn_1-2" refType="l" refFor="ch" refForName="FiveNodes_1"/>
          <dgm:constr type="w" for="ch" forName="FiveConn_2-3" refType="h" refFor="ch" refForName="FiveNodes_2" fact="0.65"/>
          <dgm:constr type="h" for="ch" forName="FiveConn_2-3" refType="h" refFor="ch" refForName="FiveNodes_2" fact="0.65"/>
          <dgm:constr type="ctrY" for="ch" forName="FiveConn_2-3" refType="h" fact="0.395"/>
          <dgm:constr type="l" for="ch" forName="FiveConn_2-3" refType="l" refFor="ch" refForName="FiveNodes_2"/>
          <dgm:constr type="w" for="ch" forName="FiveConn_3-4" refType="h" refFor="ch" refForName="FiveNodes_3" fact="0.65"/>
          <dgm:constr type="h" for="ch" forName="FiveConn_3-4" refType="h" refFor="ch" refForName="FiveNodes_3" fact="0.65"/>
          <dgm:constr type="ctrY" for="ch" forName="FiveConn_3-4" refType="h" fact="0.597"/>
          <dgm:constr type="l" for="ch" forName="FiveConn_3-4" refType="l" refFor="ch" refForName="FiveNodes_3"/>
          <dgm:constr type="w" for="ch" forName="FiveConn_4-5" refType="h" refFor="ch" refForName="FiveNodes_4" fact="0.65"/>
          <dgm:constr type="h" for="ch" forName="FiveConn_4-5" refType="h" refFor="ch" refForName="FiveNodes_4" fact="0.65"/>
          <dgm:constr type="ctrY" for="ch" forName="FiveConn_4-5" refType="h" fact="0.804"/>
          <dgm:constr type="l" for="ch" forName="FiveConn_4-5" refType="l" refFor="ch" refForName="FiveNodes_4"/>
          <dgm:constr type="l" for="ch" forName="FiveNodes_1_text" refType="r" refFor="ch" refForName="FiveConn_1-2"/>
          <dgm:constr type="lOff" for="ch" forName="FiveNodes_1_text" refType="w" refFor="ch" refForName="FiveConn_1-2" fact="0.73"/>
          <dgm:constr type="t" for="ch" forName="FiveNodes_1_text" refType="t" refFor="ch" refForName="FiveNodes_1"/>
          <dgm:constr type="b" for="ch" forName="FiveNodes_1_text" refType="b" refFor="ch" refForName="FiveNodes_1"/>
          <dgm:constr type="r" for="ch" forName="FiveNodes_1_text" refType="r" refFor="ch" refForName="FiveNodes_1"/>
          <dgm:constr type="l" for="ch" forName="FiveNodes_2_text" refType="r" refFor="ch" refForName="FiveConn_1-2"/>
          <dgm:constr type="t" for="ch" forName="FiveNodes_2_text" refType="t" refFor="ch" refForName="FiveNodes_2"/>
          <dgm:constr type="b" for="ch" forName="FiveNodes_2_text" refType="b" refFor="ch" refForName="FiveNodes_2"/>
          <dgm:constr type="r" for="ch" forName="FiveNodes_2_text" refType="r" refFor="ch" refForName="FiveNodes_2"/>
          <dgm:constr type="l" for="ch" forName="FiveNodes_3_text" refType="r" refFor="ch" refForName="FiveConn_2-3"/>
          <dgm:constr type="t" for="ch" forName="FiveNodes_3_text" refType="t" refFor="ch" refForName="FiveNodes_3"/>
          <dgm:constr type="b" for="ch" forName="FiveNodes_3_text" refType="b" refFor="ch" refForName="FiveNodes_3"/>
          <dgm:constr type="r" for="ch" forName="FiveNodes_3_text" refType="r" refFor="ch" refForName="FiveNodes_3"/>
          <dgm:constr type="l" for="ch" forName="FiveNodes_4_text" refType="r" refFor="ch" refForName="FiveConn_3-4"/>
          <dgm:constr type="t" for="ch" forName="FiveNodes_4_text" refType="t" refFor="ch" refForName="FiveNodes_4"/>
          <dgm:constr type="b" for="ch" forName="FiveNodes_4_text" refType="b" refFor="ch" refForName="FiveNodes_4"/>
          <dgm:constr type="r" for="ch" forName="FiveNodes_4_text" refType="r" refFor="ch" refForName="FiveNodes_4"/>
          <dgm:constr type="l" for="ch" forName="FiveNodes_5_text" refType="r" refFor="ch" refForName="FiveConn_4-5"/>
          <dgm:constr type="t" for="ch" forName="FiveNodes_5_text" refType="t" refFor="ch" refForName="FiveNodes_5"/>
          <dgm:constr type="b" for="ch" forName="FiveNodes_5_text" refType="b" refFor="ch" refForName="FiveNodes_5"/>
          <dgm:constr type="r" for="ch" forName="FiveNodes_5_text" refType="r" refFor="ch" refForName="FiveNodes_5"/>
        </dgm:constrLst>
      </dgm:else>
    </dgm:choose>
    <dgm:ruleLst/>
    <dgm:layoutNode name="dummyMaxCanvas">
      <dgm:varLst/>
      <dgm:alg type="sp"/>
      <dgm:shape xmlns:r="http://schemas.openxmlformats.org/officeDocument/2006/relationships" r:blip="">
        <dgm:adjLst/>
      </dgm:shape>
      <dgm:presOf/>
      <dgm:constrLst/>
      <dgm:ruleLst/>
    </dgm:layoutNode>
    <dgm:choose name="Name3">
      <dgm:if name="Name4" axis="ch" ptType="node" func="cnt" op="equ" val="1">
        <dgm:layoutNode name="OneNode_1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if>
      <dgm:else name="Name5">
        <dgm:choose name="Name6">
          <dgm:if name="Name7" axis="ch" ptType="node" func="cnt" op="equ" val="2">
            <dgm:layoutNode name="TwoNodes_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ch desOrSelf" ptType="node node" st="1 1" cnt="1 0"/>
              <dgm:constrLst/>
              <dgm:ruleLst/>
            </dgm:layoutNode>
            <dgm:layoutNode name="TwoNodes_2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ch desOrSelf" ptType="node node" st="2 1" cnt="1 0"/>
              <dgm:constrLst/>
              <dgm:ruleLst/>
            </dgm:layoutNode>
            <dgm:layoutNode name="TwoConn_1-2" styleLbl="fgAccFollowNode1">
              <dgm:varLst>
                <dgm:bulletEnabled val="1"/>
              </dgm:varLst>
              <dgm:alg type="tx"/>
              <dgm:shape xmlns:r="http://schemas.openxmlformats.org/officeDocument/2006/relationships" type="downArrow" r:blip="">
                <dgm:adjLst>
                  <dgm:adj idx="1" val="0.55"/>
                  <dgm:adj idx="2" val="0.45"/>
                </dgm:adjLst>
              </dgm:shape>
              <dgm:presOf axis="ch" ptType="sibTrans" cnt="1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layoutNode name="TwoNodes_1_text">
              <dgm:varLst>
                <dgm:bulletEnabled val="1"/>
              </dgm:varLst>
              <dgm:alg type="tx">
                <dgm:param type="parTxLTRAlign" val="l"/>
                <dgm:param type="txAnchorVertCh" val="mid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  <dgm:layoutNode name="TwoNodes_2_text">
              <dgm:varLst>
                <dgm:bulletEnabled val="1"/>
              </dgm:varLst>
              <dgm:alg type="tx">
                <dgm:param type="parTxLTRAlign" val="l"/>
                <dgm:param type="txAnchorVertCh" val="mid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ch desOrSelf" ptType="node node" st="2 1" cnt="1 0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</dgm:if>
          <dgm:else name="Name8">
            <dgm:choose name="Name9">
              <dgm:if name="Name10" axis="ch" ptType="node" func="cnt" op="equ" val="3">
                <dgm:layoutNode name="ThreeNodes_1">
                  <dgm:varLst>
                    <dgm:bulletEnabled val="1"/>
                  </dgm:varLst>
                  <dgm:alg type="sp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ch desOrSelf" ptType="node node" st="1 1" cnt="1 0"/>
                  <dgm:constrLst/>
                  <dgm:ruleLst/>
                </dgm:layoutNode>
                <dgm:layoutNode name="ThreeNodes_2">
                  <dgm:varLst>
                    <dgm:bulletEnabled val="1"/>
                  </dgm:varLst>
                  <dgm:alg type="sp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ch desOrSelf" ptType="node node" st="2 1" cnt="1 0"/>
                  <dgm:constrLst/>
                  <dgm:ruleLst/>
                </dgm:layoutNode>
                <dgm:layoutNode name="ThreeNodes_3">
                  <dgm:varLst>
                    <dgm:bulletEnabled val="1"/>
                  </dgm:varLst>
                  <dgm:alg type="sp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ch desOrSelf" ptType="node node" st="3 1" cnt="1 0"/>
                  <dgm:constrLst/>
                  <dgm:ruleLst/>
                </dgm:layoutNode>
                <dgm:layoutNode name="ThreeConn_1-2" styleLbl="fgAccFollowNode1">
                  <dgm:varLst>
                    <dgm:bulletEnabled val="1"/>
                  </dgm:varLst>
                  <dgm:alg type="tx"/>
                  <dgm:shape xmlns:r="http://schemas.openxmlformats.org/officeDocument/2006/relationships" type="downArrow" r:blip="">
                    <dgm:adjLst>
                      <dgm:adj idx="1" val="0.55"/>
                      <dgm:adj idx="2" val="0.45"/>
                    </dgm:adjLst>
                  </dgm:shape>
                  <dgm:presOf axis="ch" ptType="sibTrans" cnt="1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  <dgm:layoutNode name="ThreeConn_2-3" styleLbl="fgAccFollowNode1">
                  <dgm:varLst>
                    <dgm:bulletEnabled val="1"/>
                  </dgm:varLst>
                  <dgm:alg type="tx"/>
                  <dgm:shape xmlns:r="http://schemas.openxmlformats.org/officeDocument/2006/relationships" type="downArrow" r:blip="">
                    <dgm:adjLst>
                      <dgm:adj idx="1" val="0.55"/>
                      <dgm:adj idx="2" val="0.45"/>
                    </dgm:adjLst>
                  </dgm:shape>
                  <dgm:presOf axis="ch" ptType="sibTrans" st="2" cnt="1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  <dgm:layoutNode name="ThreeNodes_1_text">
                  <dgm:varLst>
                    <dgm:bulletEnabled val="1"/>
                  </dgm:varLst>
                  <dgm:alg type="tx">
                    <dgm:param type="parTxLTRAlign" val="l"/>
                    <dgm:param type="txAnchorVertCh" val="mid"/>
                  </dgm:alg>
                  <dgm:shape xmlns:r="http://schemas.openxmlformats.org/officeDocument/2006/relationships" type="roundRect" r:blip="" hideGeom="1">
                    <dgm:adjLst>
                      <dgm:adj idx="1" val="0.1"/>
                    </dgm:adjLst>
                  </dgm:shape>
                  <dgm:presOf axis="ch desOrSelf" ptType="node node" st="1 1" cnt="1 0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  <dgm:layoutNode name="ThreeNodes_2_text">
                  <dgm:varLst>
                    <dgm:bulletEnabled val="1"/>
                  </dgm:varLst>
                  <dgm:alg type="tx">
                    <dgm:param type="parTxLTRAlign" val="l"/>
                    <dgm:param type="txAnchorVertCh" val="mid"/>
                  </dgm:alg>
                  <dgm:shape xmlns:r="http://schemas.openxmlformats.org/officeDocument/2006/relationships" type="roundRect" r:blip="" hideGeom="1">
                    <dgm:adjLst>
                      <dgm:adj idx="1" val="0.1"/>
                    </dgm:adjLst>
                  </dgm:shape>
                  <dgm:presOf axis="ch desOrSelf" ptType="node node" st="2 1" cnt="1 0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  <dgm:layoutNode name="ThreeNodes_3_text">
                  <dgm:varLst>
                    <dgm:bulletEnabled val="1"/>
                  </dgm:varLst>
                  <dgm:alg type="tx">
                    <dgm:param type="parTxLTRAlign" val="l"/>
                    <dgm:param type="txAnchorVertCh" val="mid"/>
                  </dgm:alg>
                  <dgm:shape xmlns:r="http://schemas.openxmlformats.org/officeDocument/2006/relationships" type="roundRect" r:blip="" hideGeom="1">
                    <dgm:adjLst>
                      <dgm:adj idx="1" val="0.1"/>
                    </dgm:adjLst>
                  </dgm:shape>
                  <dgm:presOf axis="ch desOrSelf" ptType="node node" st="3 1" cnt="1 0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</dgm:if>
              <dgm:else name="Name11">
                <dgm:choose name="Name12">
                  <dgm:if name="Name13" axis="ch" ptType="node" func="cnt" op="equ" val="4">
                    <dgm:layoutNode name="FourNodes_1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1 1" cnt="1 0"/>
                      <dgm:constrLst/>
                      <dgm:ruleLst/>
                    </dgm:layoutNode>
                    <dgm:layoutNode name="FourNodes_2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2 1" cnt="1 0"/>
                      <dgm:constrLst/>
                      <dgm:ruleLst/>
                    </dgm:layoutNode>
                    <dgm:layoutNode name="FourNodes_3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3 1" cnt="1 0"/>
                      <dgm:constrLst/>
                      <dgm:ruleLst/>
                    </dgm:layoutNode>
                    <dgm:layoutNode name="FourNodes_4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4 1" cnt="1 0"/>
                      <dgm:constrLst/>
                      <dgm:ruleLst/>
                    </dgm:layoutNode>
                    <dgm:layoutNode name="FourConn_1-2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downArrow" r:blip="">
                        <dgm:adjLst>
                          <dgm:adj idx="1" val="0.55"/>
                          <dgm:adj idx="2" val="0.45"/>
                        </dgm:adjLst>
                      </dgm:shape>
                      <dgm:presOf axis="ch" ptType="sibTrans" cnt="1"/>
                      <dgm:constrLst>
                        <dgm:constr type="lMarg" refType="primFontSz" fact="0.1"/>
                        <dgm:constr type="rMarg" refType="primFontSz" fact="0.1"/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Conn_2-3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downArrow" r:blip="">
                        <dgm:adjLst>
                          <dgm:adj idx="1" val="0.55"/>
                          <dgm:adj idx="2" val="0.45"/>
                        </dgm:adjLst>
                      </dgm:shape>
                      <dgm:presOf axis="ch" ptType="sibTrans" st="2" cnt="1"/>
                      <dgm:constrLst>
                        <dgm:constr type="lMarg" refType="primFontSz" fact="0.1"/>
                        <dgm:constr type="rMarg" refType="primFontSz" fact="0.1"/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Conn_3-4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downArrow" r:blip="">
                        <dgm:adjLst>
                          <dgm:adj idx="1" val="0.55"/>
                          <dgm:adj idx="2" val="0.45"/>
                        </dgm:adjLst>
                      </dgm:shape>
                      <dgm:presOf axis="ch" ptType="sibTrans" st="3" cnt="1"/>
                      <dgm:constrLst>
                        <dgm:constr type="lMarg" refType="primFontSz" fact="0.1"/>
                        <dgm:constr type="rMarg" refType="primFontSz" fact="0.1"/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1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1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2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2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3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3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4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4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if>
                  <dgm:else name="Name14">
                    <dgm:choose name="Name15">
                      <dgm:if name="Name16" axis="ch" ptType="node" func="cnt" op="gte" val="5">
                        <dgm:layoutNode name="FiveNodes_1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1 1" cnt="1 0"/>
                          <dgm:constrLst/>
                          <dgm:ruleLst/>
                        </dgm:layoutNode>
                        <dgm:layoutNode name="FiveNodes_2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2 1" cnt="1 0"/>
                          <dgm:constrLst/>
                          <dgm:ruleLst/>
                        </dgm:layoutNode>
                        <dgm:layoutNode name="FiveNodes_3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3 1" cnt="1 0"/>
                          <dgm:constrLst/>
                          <dgm:ruleLst/>
                        </dgm:layoutNode>
                        <dgm:layoutNode name="FiveNodes_4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4 1" cnt="1 0"/>
                          <dgm:constrLst/>
                          <dgm:ruleLst/>
                        </dgm:layoutNode>
                        <dgm:layoutNode name="FiveNodes_5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5 1" cnt="1 0"/>
                          <dgm:constrLst/>
                          <dgm:ruleLst/>
                        </dgm:layoutNode>
                        <dgm:layoutNode name="FiveConn_1-2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Conn_2-3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st="2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Conn_3-4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st="3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Conn_4-5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st="4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1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1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2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2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3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3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4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4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5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5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</dgm:if>
                      <dgm:else name="Name17"/>
                    </dgm:choose>
                  </dgm:else>
                </dgm:choose>
              </dgm:else>
            </dgm:choose>
          </dgm:else>
        </dgm:choose>
      </dgm:else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Process5">
  <dgm:title val=""/>
  <dgm:desc val=""/>
  <dgm:catLst>
    <dgm:cat type="process" pri="1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</dgm:cxnLst>
      <dgm:bg/>
      <dgm:whole/>
    </dgm:dataModel>
  </dgm:clrData>
  <dgm:layoutNode name="outerComposite">
    <dgm:varLst>
      <dgm:chMax val="5"/>
      <dgm:dir/>
      <dgm:resizeHandles val="exact"/>
    </dgm:varLst>
    <dgm:alg type="composite"/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primFontSz" for="ch" ptType="node" op="equ" val="65"/>
          <dgm:constr type="w" for="ch" forName="dummyMaxCanvas" refType="w"/>
          <dgm:constr type="h" for="ch" forName="dummyMaxCanvas" refType="h"/>
          <dgm:constr type="w" for="ch" forName="OneNode_1" refType="w"/>
          <dgm:constr type="h" for="ch" forName="OneNode_1" refType="h" fact="0.5"/>
          <dgm:constr type="ctrY" for="ch" forName="OneNode_1" refType="h" fact="0.5"/>
          <dgm:constr type="w" for="ch" forName="TwoNodes_1" refType="w" fact="0.85"/>
          <dgm:constr type="h" for="ch" forName="TwoNodes_1" refType="h" fact="0.45"/>
          <dgm:constr type="t" for="ch" forName="TwoNodes_1"/>
          <dgm:constr type="l" for="ch" forName="TwoNodes_1"/>
          <dgm:constr type="w" for="ch" forName="TwoNodes_2" refType="w" fact="0.85"/>
          <dgm:constr type="h" for="ch" forName="TwoNodes_2" refType="h" fact="0.45"/>
          <dgm:constr type="b" for="ch" forName="TwoNodes_2" refType="h"/>
          <dgm:constr type="r" for="ch" forName="TwoNodes_2" refType="w"/>
          <dgm:constr type="w" for="ch" forName="TwoConn_1-2" refType="h" refFor="ch" refForName="TwoNodes_1" fact="0.65"/>
          <dgm:constr type="h" for="ch" forName="TwoConn_1-2" refType="h" refFor="ch" refForName="TwoNodes_1" fact="0.65"/>
          <dgm:constr type="ctrY" for="ch" forName="TwoConn_1-2" refType="h" fact="0.5"/>
          <dgm:constr type="r" for="ch" forName="TwoConn_1-2" refType="r" refFor="ch" refForName="TwoNodes_1"/>
          <dgm:constr type="r" for="ch" forName="TwoNodes_1_text" refType="l" refFor="ch" refForName="TwoConn_1-2"/>
          <dgm:constr type="rOff" for="ch" forName="TwoNodes_1_text" refType="w" refFor="ch" refForName="TwoConn_1-2" fact="-0.5"/>
          <dgm:constr type="t" for="ch" forName="TwoNodes_1_text" refType="t" refFor="ch" refForName="TwoNodes_1"/>
          <dgm:constr type="b" for="ch" forName="TwoNodes_1_text" refType="b" refFor="ch" refForName="TwoNodes_1"/>
          <dgm:constr type="l" for="ch" forName="TwoNodes_1_text" refType="l" refFor="ch" refForName="TwoNodes_1"/>
          <dgm:constr type="r" for="ch" forName="TwoNodes_2_text" refType="l" refFor="ch" refForName="TwoConn_1-2"/>
          <dgm:constr type="t" for="ch" forName="TwoNodes_2_text" refType="t" refFor="ch" refForName="TwoNodes_2"/>
          <dgm:constr type="b" for="ch" forName="TwoNodes_2_text" refType="b" refFor="ch" refForName="TwoNodes_2"/>
          <dgm:constr type="l" for="ch" forName="TwoNodes_2_text" refType="l" refFor="ch" refForName="TwoNodes_2"/>
          <dgm:constr type="w" for="ch" forName="ThreeNodes_1" refType="w" fact="0.85"/>
          <dgm:constr type="h" for="ch" forName="ThreeNodes_1" refType="h" fact="0.3"/>
          <dgm:constr type="t" for="ch" forName="ThreeNodes_1"/>
          <dgm:constr type="l" for="ch" forName="ThreeNodes_1"/>
          <dgm:constr type="w" for="ch" forName="ThreeNodes_2" refType="w" fact="0.85"/>
          <dgm:constr type="h" for="ch" forName="ThreeNodes_2" refType="h" fact="0.3"/>
          <dgm:constr type="ctrY" for="ch" forName="ThreeNodes_2" refType="h" fact="0.5"/>
          <dgm:constr type="ctrX" for="ch" forName="ThreeNodes_2" refType="w" fact="0.5"/>
          <dgm:constr type="w" for="ch" forName="ThreeNodes_3" refType="w" fact="0.85"/>
          <dgm:constr type="h" for="ch" forName="ThreeNodes_3" refType="h" fact="0.3"/>
          <dgm:constr type="b" for="ch" forName="ThreeNodes_3" refType="h"/>
          <dgm:constr type="r" for="ch" forName="ThreeNodes_3" refType="w"/>
          <dgm:constr type="w" for="ch" forName="ThreeConn_1-2" refType="h" refFor="ch" refForName="ThreeNodes_1" fact="0.65"/>
          <dgm:constr type="h" for="ch" forName="ThreeConn_1-2" refType="h" refFor="ch" refForName="ThreeNodes_1" fact="0.65"/>
          <dgm:constr type="ctrY" for="ch" forName="ThreeConn_1-2" refType="h" fact="0.325"/>
          <dgm:constr type="r" for="ch" forName="ThreeConn_1-2" refType="r" refFor="ch" refForName="ThreeNodes_1"/>
          <dgm:constr type="w" for="ch" forName="ThreeConn_2-3" refType="h" refFor="ch" refForName="ThreeNodes_2" fact="0.65"/>
          <dgm:constr type="h" for="ch" forName="ThreeConn_2-3" refType="h" refFor="ch" refForName="ThreeNodes_2" fact="0.65"/>
          <dgm:constr type="ctrY" for="ch" forName="ThreeConn_2-3" refType="h" fact="0.673"/>
          <dgm:constr type="r" for="ch" forName="ThreeConn_2-3" refType="r" refFor="ch" refForName="ThreeNodes_2"/>
          <dgm:constr type="r" for="ch" forName="ThreeNodes_1_text" refType="l" refFor="ch" refForName="ThreeConn_1-2"/>
          <dgm:constr type="rOff" for="ch" forName="ThreeNodes_1_text" refType="w" refFor="ch" refForName="ThreeConn_1-2" fact="-0.57"/>
          <dgm:constr type="t" for="ch" forName="ThreeNodes_1_text" refType="t" refFor="ch" refForName="ThreeNodes_1"/>
          <dgm:constr type="b" for="ch" forName="ThreeNodes_1_text" refType="b" refFor="ch" refForName="ThreeNodes_1"/>
          <dgm:constr type="l" for="ch" forName="ThreeNodes_1_text" refType="l" refFor="ch" refForName="ThreeNodes_1"/>
          <dgm:constr type="r" for="ch" forName="ThreeNodes_2_text" refType="l" refFor="ch" refForName="ThreeConn_1-2"/>
          <dgm:constr type="t" for="ch" forName="ThreeNodes_2_text" refType="t" refFor="ch" refForName="ThreeNodes_2"/>
          <dgm:constr type="b" for="ch" forName="ThreeNodes_2_text" refType="b" refFor="ch" refForName="ThreeNodes_2"/>
          <dgm:constr type="l" for="ch" forName="ThreeNodes_2_text" refType="l" refFor="ch" refForName="ThreeNodes_2"/>
          <dgm:constr type="r" for="ch" forName="ThreeNodes_3_text" refType="l" refFor="ch" refForName="ThreeConn_2-3"/>
          <dgm:constr type="t" for="ch" forName="ThreeNodes_3_text" refType="t" refFor="ch" refForName="ThreeNodes_3"/>
          <dgm:constr type="b" for="ch" forName="ThreeNodes_3_text" refType="b" refFor="ch" refForName="ThreeNodes_3"/>
          <dgm:constr type="l" for="ch" forName="ThreeNodes_3_text" refType="l" refFor="ch" refForName="ThreeNodes_3"/>
          <dgm:constr type="w" for="ch" forName="FourNodes_1" refType="w" fact="0.8"/>
          <dgm:constr type="h" for="ch" forName="FourNodes_1" refType="h" fact="0.22"/>
          <dgm:constr type="t" for="ch" forName="FourNodes_1"/>
          <dgm:constr type="l" for="ch" forName="FourNodes_1"/>
          <dgm:constr type="w" for="ch" forName="FourNodes_2" refType="w" fact="0.8"/>
          <dgm:constr type="h" for="ch" forName="FourNodes_2" refType="h" fact="0.22"/>
          <dgm:constr type="ctrY" for="ch" forName="FourNodes_2" refType="h" fact="0.37"/>
          <dgm:constr type="ctrX" for="ch" forName="FourNodes_2" refType="w" fact="0.467"/>
          <dgm:constr type="w" for="ch" forName="FourNodes_3" refType="w" fact="0.8"/>
          <dgm:constr type="h" for="ch" forName="FourNodes_3" refType="h" fact="0.22"/>
          <dgm:constr type="ctrY" for="ch" forName="FourNodes_3" refType="h" fact="0.63"/>
          <dgm:constr type="ctrX" for="ch" forName="FourNodes_3" refType="w" fact="0.533"/>
          <dgm:constr type="w" for="ch" forName="FourNodes_4" refType="w" fact="0.8"/>
          <dgm:constr type="h" for="ch" forName="FourNodes_4" refType="h" fact="0.22"/>
          <dgm:constr type="b" for="ch" forName="FourNodes_4" refType="h"/>
          <dgm:constr type="r" for="ch" forName="FourNodes_4" refType="w"/>
          <dgm:constr type="w" for="ch" forName="FourConn_1-2" refType="h" refFor="ch" refForName="FourNodes_1" fact="0.65"/>
          <dgm:constr type="h" for="ch" forName="FourConn_1-2" refType="h" refFor="ch" refForName="FourNodes_1" fact="0.65"/>
          <dgm:constr type="ctrY" for="ch" forName="FourConn_1-2" refType="h" fact="0.24"/>
          <dgm:constr type="r" for="ch" forName="FourConn_1-2" refType="r" refFor="ch" refForName="FourNodes_1"/>
          <dgm:constr type="w" for="ch" forName="FourConn_2-3" refType="h" refFor="ch" refForName="FourNodes_2" fact="0.65"/>
          <dgm:constr type="h" for="ch" forName="FourConn_2-3" refType="h" refFor="ch" refForName="FourNodes_2" fact="0.65"/>
          <dgm:constr type="ctrY" for="ch" forName="FourConn_2-3" refType="h" fact="0.5"/>
          <dgm:constr type="r" for="ch" forName="FourConn_2-3" refType="r" refFor="ch" refForName="FourNodes_2"/>
          <dgm:constr type="w" for="ch" forName="FourConn_3-4" refType="h" refFor="ch" refForName="FourNodes_3" fact="0.65"/>
          <dgm:constr type="h" for="ch" forName="FourConn_3-4" refType="h" refFor="ch" refForName="FourNodes_3" fact="0.65"/>
          <dgm:constr type="ctrY" for="ch" forName="FourConn_3-4" refType="h" fact="0.76"/>
          <dgm:constr type="r" for="ch" forName="FourConn_3-4" refType="r" refFor="ch" refForName="FourNodes_3"/>
          <dgm:constr type="r" for="ch" forName="FourNodes_1_text" refType="l" refFor="ch" refForName="FourConn_1-2"/>
          <dgm:constr type="rOff" for="ch" forName="FourNodes_1_text" refType="w" refFor="ch" refForName="FourConn_1-2" fact="-0.7"/>
          <dgm:constr type="t" for="ch" forName="FourNodes_1_text" refType="t" refFor="ch" refForName="FourNodes_1"/>
          <dgm:constr type="b" for="ch" forName="FourNodes_1_text" refType="b" refFor="ch" refForName="FourNodes_1"/>
          <dgm:constr type="l" for="ch" forName="FourNodes_1_text" refType="l" refFor="ch" refForName="FourNodes_1"/>
          <dgm:constr type="r" for="ch" forName="FourNodes_2_text" refType="l" refFor="ch" refForName="FourConn_1-2"/>
          <dgm:constr type="t" for="ch" forName="FourNodes_2_text" refType="t" refFor="ch" refForName="FourNodes_2"/>
          <dgm:constr type="b" for="ch" forName="FourNodes_2_text" refType="b" refFor="ch" refForName="FourNodes_2"/>
          <dgm:constr type="l" for="ch" forName="FourNodes_2_text" refType="l" refFor="ch" refForName="FourNodes_2"/>
          <dgm:constr type="r" for="ch" forName="FourNodes_3_text" refType="l" refFor="ch" refForName="FourConn_2-3"/>
          <dgm:constr type="t" for="ch" forName="FourNodes_3_text" refType="t" refFor="ch" refForName="FourNodes_3"/>
          <dgm:constr type="b" for="ch" forName="FourNodes_3_text" refType="b" refFor="ch" refForName="FourNodes_3"/>
          <dgm:constr type="l" for="ch" forName="FourNodes_3_text" refType="l" refFor="ch" refForName="FourNodes_3"/>
          <dgm:constr type="r" for="ch" forName="FourNodes_4_text" refType="l" refFor="ch" refForName="FourConn_3-4"/>
          <dgm:constr type="t" for="ch" forName="FourNodes_4_text" refType="t" refFor="ch" refForName="FourNodes_4"/>
          <dgm:constr type="b" for="ch" forName="FourNodes_4_text" refType="b" refFor="ch" refForName="FourNodes_4"/>
          <dgm:constr type="l" for="ch" forName="FourNodes_4_text" refType="l" refFor="ch" refForName="FourNodes_4"/>
          <dgm:constr type="w" for="ch" forName="FiveNodes_1" refType="w" fact="0.77"/>
          <dgm:constr type="h" for="ch" forName="FiveNodes_1" refType="h" fact="0.18"/>
          <dgm:constr type="t" for="ch" forName="FiveNodes_1"/>
          <dgm:constr type="l" for="ch" forName="FiveNodes_1"/>
          <dgm:constr type="w" for="ch" forName="FiveNodes_2" refType="w" fact="0.77"/>
          <dgm:constr type="h" for="ch" forName="FiveNodes_2" refType="h" fact="0.18"/>
          <dgm:constr type="ctrY" for="ch" forName="FiveNodes_2" refType="h" fact="0.295"/>
          <dgm:constr type="ctrX" for="ch" forName="FiveNodes_2" refType="w" fact="0.4425"/>
          <dgm:constr type="w" for="ch" forName="FiveNodes_3" refType="w" fact="0.77"/>
          <dgm:constr type="h" for="ch" forName="FiveNodes_3" refType="h" fact="0.18"/>
          <dgm:constr type="ctrY" for="ch" forName="FiveNodes_3" refType="h" fact="0.5"/>
          <dgm:constr type="ctrX" for="ch" forName="FiveNodes_3" refType="w" fact="0.5"/>
          <dgm:constr type="w" for="ch" forName="FiveNodes_4" refType="w" fact="0.77"/>
          <dgm:constr type="h" for="ch" forName="FiveNodes_4" refType="h" fact="0.18"/>
          <dgm:constr type="ctrY" for="ch" forName="FiveNodes_4" refType="h" fact="0.705"/>
          <dgm:constr type="ctrX" for="ch" forName="FiveNodes_4" refType="w" fact="0.5575"/>
          <dgm:constr type="w" for="ch" forName="FiveNodes_5" refType="w" fact="0.77"/>
          <dgm:constr type="h" for="ch" forName="FiveNodes_5" refType="h" fact="0.18"/>
          <dgm:constr type="b" for="ch" forName="FiveNodes_5" refType="h"/>
          <dgm:constr type="r" for="ch" forName="FiveNodes_5" refType="w"/>
          <dgm:constr type="w" for="ch" forName="FiveConn_1-2" refType="h" refFor="ch" refForName="FiveNodes_1" fact="0.65"/>
          <dgm:constr type="h" for="ch" forName="FiveConn_1-2" refType="h" refFor="ch" refForName="FiveNodes_1" fact="0.65"/>
          <dgm:constr type="ctrY" for="ch" forName="FiveConn_1-2" refType="h" fact="0.19"/>
          <dgm:constr type="r" for="ch" forName="FiveConn_1-2" refType="r" refFor="ch" refForName="FiveNodes_1"/>
          <dgm:constr type="w" for="ch" forName="FiveConn_2-3" refType="h" refFor="ch" refForName="FiveNodes_2" fact="0.65"/>
          <dgm:constr type="h" for="ch" forName="FiveConn_2-3" refType="h" refFor="ch" refForName="FiveNodes_2" fact="0.65"/>
          <dgm:constr type="ctrY" for="ch" forName="FiveConn_2-3" refType="h" fact="0.395"/>
          <dgm:constr type="r" for="ch" forName="FiveConn_2-3" refType="r" refFor="ch" refForName="FiveNodes_2"/>
          <dgm:constr type="w" for="ch" forName="FiveConn_3-4" refType="h" refFor="ch" refForName="FiveNodes_3" fact="0.65"/>
          <dgm:constr type="h" for="ch" forName="FiveConn_3-4" refType="h" refFor="ch" refForName="FiveNodes_3" fact="0.65"/>
          <dgm:constr type="ctrY" for="ch" forName="FiveConn_3-4" refType="h" fact="0.597"/>
          <dgm:constr type="r" for="ch" forName="FiveConn_3-4" refType="r" refFor="ch" refForName="FiveNodes_3"/>
          <dgm:constr type="w" for="ch" forName="FiveConn_4-5" refType="h" refFor="ch" refForName="FiveNodes_4" fact="0.65"/>
          <dgm:constr type="h" for="ch" forName="FiveConn_4-5" refType="h" refFor="ch" refForName="FiveNodes_4" fact="0.65"/>
          <dgm:constr type="ctrY" for="ch" forName="FiveConn_4-5" refType="h" fact="0.804"/>
          <dgm:constr type="r" for="ch" forName="FiveConn_4-5" refType="r" refFor="ch" refForName="FiveNodes_4"/>
          <dgm:constr type="r" for="ch" forName="FiveNodes_1_text" refType="l" refFor="ch" refForName="FiveConn_1-2"/>
          <dgm:constr type="rOff" for="ch" forName="FiveNodes_1_text" refType="w" refFor="ch" refForName="FiveConn_1-2" fact="-0.75"/>
          <dgm:constr type="t" for="ch" forName="FiveNodes_1_text" refType="t" refFor="ch" refForName="FiveNodes_1"/>
          <dgm:constr type="b" for="ch" forName="FiveNodes_1_text" refType="b" refFor="ch" refForName="FiveNodes_1"/>
          <dgm:constr type="l" for="ch" forName="FiveNodes_1_text" refType="l" refFor="ch" refForName="FiveNodes_1"/>
          <dgm:constr type="r" for="ch" forName="FiveNodes_2_text" refType="l" refFor="ch" refForName="FiveConn_1-2"/>
          <dgm:constr type="t" for="ch" forName="FiveNodes_2_text" refType="t" refFor="ch" refForName="FiveNodes_2"/>
          <dgm:constr type="b" for="ch" forName="FiveNodes_2_text" refType="b" refFor="ch" refForName="FiveNodes_2"/>
          <dgm:constr type="l" for="ch" forName="FiveNodes_2_text" refType="l" refFor="ch" refForName="FiveNodes_2"/>
          <dgm:constr type="r" for="ch" forName="FiveNodes_3_text" refType="l" refFor="ch" refForName="FiveConn_2-3"/>
          <dgm:constr type="t" for="ch" forName="FiveNodes_3_text" refType="t" refFor="ch" refForName="FiveNodes_3"/>
          <dgm:constr type="b" for="ch" forName="FiveNodes_3_text" refType="b" refFor="ch" refForName="FiveNodes_3"/>
          <dgm:constr type="l" for="ch" forName="FiveNodes_3_text" refType="l" refFor="ch" refForName="FiveNodes_3"/>
          <dgm:constr type="r" for="ch" forName="FiveNodes_4_text" refType="l" refFor="ch" refForName="FiveConn_3-4"/>
          <dgm:constr type="t" for="ch" forName="FiveNodes_4_text" refType="t" refFor="ch" refForName="FiveNodes_4"/>
          <dgm:constr type="b" for="ch" forName="FiveNodes_4_text" refType="b" refFor="ch" refForName="FiveNodes_4"/>
          <dgm:constr type="l" for="ch" forName="FiveNodes_4_text" refType="l" refFor="ch" refForName="FiveNodes_4"/>
          <dgm:constr type="r" for="ch" forName="FiveNodes_5_text" refType="l" refFor="ch" refForName="FiveConn_4-5"/>
          <dgm:constr type="t" for="ch" forName="FiveNodes_5_text" refType="t" refFor="ch" refForName="FiveNodes_5"/>
          <dgm:constr type="b" for="ch" forName="FiveNodes_5_text" refType="b" refFor="ch" refForName="FiveNodes_5"/>
          <dgm:constr type="l" for="ch" forName="FiveNodes_5_text" refType="l" refFor="ch" refForName="FiveNodes_5"/>
        </dgm:constrLst>
      </dgm:if>
      <dgm:else name="Name2">
        <dgm:constrLst>
          <dgm:constr type="primFontSz" for="ch" ptType="node" op="equ" val="65"/>
          <dgm:constr type="w" for="ch" forName="dummyMaxCanvas" refType="w"/>
          <dgm:constr type="h" for="ch" forName="dummyMaxCanvas" refType="h"/>
          <dgm:constr type="w" for="ch" forName="OneNode_1" refType="w"/>
          <dgm:constr type="h" for="ch" forName="OneNode_1" refType="h" fact="0.5"/>
          <dgm:constr type="ctrY" for="ch" forName="OneNode_1" refType="h" fact="0.5"/>
          <dgm:constr type="w" for="ch" forName="TwoNodes_1" refType="w" fact="0.85"/>
          <dgm:constr type="h" for="ch" forName="TwoNodes_1" refType="h" fact="0.45"/>
          <dgm:constr type="t" for="ch" forName="TwoNodes_1"/>
          <dgm:constr type="r" for="ch" forName="TwoNodes_1" refType="w"/>
          <dgm:constr type="w" for="ch" forName="TwoNodes_2" refType="w" fact="0.85"/>
          <dgm:constr type="h" for="ch" forName="TwoNodes_2" refType="h" fact="0.45"/>
          <dgm:constr type="b" for="ch" forName="TwoNodes_2" refType="h"/>
          <dgm:constr type="l" for="ch" forName="TwoNodes_2"/>
          <dgm:constr type="w" for="ch" forName="TwoConn_1-2" refType="h" refFor="ch" refForName="TwoNodes_1" fact="0.65"/>
          <dgm:constr type="h" for="ch" forName="TwoConn_1-2" refType="h" refFor="ch" refForName="TwoNodes_1" fact="0.65"/>
          <dgm:constr type="ctrY" for="ch" forName="TwoConn_1-2" refType="h" fact="0.5"/>
          <dgm:constr type="l" for="ch" forName="TwoConn_1-2" refType="l" refFor="ch" refForName="TwoNodes_1"/>
          <dgm:constr type="l" for="ch" forName="TwoNodes_1_text" refType="r" refFor="ch" refForName="TwoConn_1-2"/>
          <dgm:constr type="lOff" for="ch" forName="TwoNodes_1_text" refType="w" refFor="ch" refForName="TwoConn_1-2" fact="0.5"/>
          <dgm:constr type="t" for="ch" forName="TwoNodes_1_text" refType="t" refFor="ch" refForName="TwoNodes_1"/>
          <dgm:constr type="b" for="ch" forName="TwoNodes_1_text" refType="b" refFor="ch" refForName="TwoNodes_1"/>
          <dgm:constr type="r" for="ch" forName="TwoNodes_1_text" refType="r" refFor="ch" refForName="TwoNodes_1"/>
          <dgm:constr type="l" for="ch" forName="TwoNodes_2_text" refType="r" refFor="ch" refForName="TwoConn_1-2"/>
          <dgm:constr type="t" for="ch" forName="TwoNodes_2_text" refType="t" refFor="ch" refForName="TwoNodes_2"/>
          <dgm:constr type="b" for="ch" forName="TwoNodes_2_text" refType="b" refFor="ch" refForName="TwoNodes_2"/>
          <dgm:constr type="r" for="ch" forName="TwoNodes_2_text" refType="r" refFor="ch" refForName="TwoNodes_2"/>
          <dgm:constr type="w" for="ch" forName="ThreeNodes_1" refType="w" fact="0.85"/>
          <dgm:constr type="h" for="ch" forName="ThreeNodes_1" refType="h" fact="0.3"/>
          <dgm:constr type="t" for="ch" forName="ThreeNodes_1"/>
          <dgm:constr type="r" for="ch" forName="ThreeNodes_1" refType="w"/>
          <dgm:constr type="w" for="ch" forName="ThreeNodes_2" refType="w" fact="0.85"/>
          <dgm:constr type="h" for="ch" forName="ThreeNodes_2" refType="h" fact="0.3"/>
          <dgm:constr type="ctrY" for="ch" forName="ThreeNodes_2" refType="h" fact="0.5"/>
          <dgm:constr type="ctrX" for="ch" forName="ThreeNodes_2" refType="w" fact="0.5"/>
          <dgm:constr type="w" for="ch" forName="ThreeNodes_3" refType="w" fact="0.85"/>
          <dgm:constr type="h" for="ch" forName="ThreeNodes_3" refType="h" fact="0.3"/>
          <dgm:constr type="b" for="ch" forName="ThreeNodes_3" refType="h"/>
          <dgm:constr type="l" for="ch" forName="ThreeNodes_3"/>
          <dgm:constr type="w" for="ch" forName="ThreeConn_1-2" refType="h" refFor="ch" refForName="ThreeNodes_1" fact="0.65"/>
          <dgm:constr type="h" for="ch" forName="ThreeConn_1-2" refType="h" refFor="ch" refForName="ThreeNodes_1" fact="0.65"/>
          <dgm:constr type="ctrY" for="ch" forName="ThreeConn_1-2" refType="h" fact="0.325"/>
          <dgm:constr type="l" for="ch" forName="ThreeConn_1-2" refType="l" refFor="ch" refForName="ThreeNodes_1"/>
          <dgm:constr type="w" for="ch" forName="ThreeConn_2-3" refType="h" refFor="ch" refForName="ThreeNodes_2" fact="0.65"/>
          <dgm:constr type="h" for="ch" forName="ThreeConn_2-3" refType="h" refFor="ch" refForName="ThreeNodes_2" fact="0.65"/>
          <dgm:constr type="ctrY" for="ch" forName="ThreeConn_2-3" refType="h" fact="0.673"/>
          <dgm:constr type="l" for="ch" forName="ThreeConn_2-3" refType="l" refFor="ch" refForName="ThreeNodes_2"/>
          <dgm:constr type="l" for="ch" forName="ThreeNodes_1_text" refType="r" refFor="ch" refForName="ThreeConn_1-2"/>
          <dgm:constr type="lOff" for="ch" forName="ThreeNodes_1_text" refType="w" refFor="ch" refForName="ThreeConn_1-2" fact="0.55"/>
          <dgm:constr type="t" for="ch" forName="ThreeNodes_1_text" refType="t" refFor="ch" refForName="ThreeNodes_1"/>
          <dgm:constr type="b" for="ch" forName="ThreeNodes_1_text" refType="b" refFor="ch" refForName="ThreeNodes_1"/>
          <dgm:constr type="r" for="ch" forName="ThreeNodes_1_text" refType="r" refFor="ch" refForName="ThreeNodes_1"/>
          <dgm:constr type="l" for="ch" forName="ThreeNodes_2_text" refType="r" refFor="ch" refForName="ThreeConn_1-2"/>
          <dgm:constr type="t" for="ch" forName="ThreeNodes_2_text" refType="t" refFor="ch" refForName="ThreeNodes_2"/>
          <dgm:constr type="b" for="ch" forName="ThreeNodes_2_text" refType="b" refFor="ch" refForName="ThreeNodes_2"/>
          <dgm:constr type="r" for="ch" forName="ThreeNodes_2_text" refType="r" refFor="ch" refForName="ThreeNodes_2"/>
          <dgm:constr type="l" for="ch" forName="ThreeNodes_3_text" refType="r" refFor="ch" refForName="ThreeConn_2-3"/>
          <dgm:constr type="t" for="ch" forName="ThreeNodes_3_text" refType="t" refFor="ch" refForName="ThreeNodes_3"/>
          <dgm:constr type="b" for="ch" forName="ThreeNodes_3_text" refType="b" refFor="ch" refForName="ThreeNodes_3"/>
          <dgm:constr type="r" for="ch" forName="ThreeNodes_3_text" refType="r" refFor="ch" refForName="ThreeNodes_3"/>
          <dgm:constr type="w" for="ch" forName="FourNodes_1" refType="w" fact="0.8"/>
          <dgm:constr type="h" for="ch" forName="FourNodes_1" refType="h" fact="0.22"/>
          <dgm:constr type="t" for="ch" forName="FourNodes_1"/>
          <dgm:constr type="r" for="ch" forName="FourNodes_1" refType="w"/>
          <dgm:constr type="w" for="ch" forName="FourNodes_2" refType="w" fact="0.8"/>
          <dgm:constr type="h" for="ch" forName="FourNodes_2" refType="h" fact="0.22"/>
          <dgm:constr type="ctrY" for="ch" forName="FourNodes_2" refType="h" fact="0.37"/>
          <dgm:constr type="ctrX" for="ch" forName="FourNodes_2" refType="w" fact="0.533"/>
          <dgm:constr type="w" for="ch" forName="FourNodes_3" refType="w" fact="0.8"/>
          <dgm:constr type="h" for="ch" forName="FourNodes_3" refType="h" fact="0.22"/>
          <dgm:constr type="ctrY" for="ch" forName="FourNodes_3" refType="h" fact="0.63"/>
          <dgm:constr type="ctrX" for="ch" forName="FourNodes_3" refType="w" fact="0.467"/>
          <dgm:constr type="w" for="ch" forName="FourNodes_4" refType="w" fact="0.8"/>
          <dgm:constr type="h" for="ch" forName="FourNodes_4" refType="h" fact="0.22"/>
          <dgm:constr type="b" for="ch" forName="FourNodes_4" refType="h"/>
          <dgm:constr type="l" for="ch" forName="FourNodes_4"/>
          <dgm:constr type="w" for="ch" forName="FourConn_1-2" refType="h" refFor="ch" refForName="FourNodes_1" fact="0.65"/>
          <dgm:constr type="h" for="ch" forName="FourConn_1-2" refType="h" refFor="ch" refForName="FourNodes_1" fact="0.65"/>
          <dgm:constr type="ctrY" for="ch" forName="FourConn_1-2" refType="h" fact="0.24"/>
          <dgm:constr type="l" for="ch" forName="FourConn_1-2" refType="l" refFor="ch" refForName="FourNodes_1"/>
          <dgm:constr type="w" for="ch" forName="FourConn_2-3" refType="h" refFor="ch" refForName="FourNodes_2" fact="0.65"/>
          <dgm:constr type="h" for="ch" forName="FourConn_2-3" refType="h" refFor="ch" refForName="FourNodes_2" fact="0.65"/>
          <dgm:constr type="ctrY" for="ch" forName="FourConn_2-3" refType="h" fact="0.5"/>
          <dgm:constr type="l" for="ch" forName="FourConn_2-3" refType="l" refFor="ch" refForName="FourNodes_2"/>
          <dgm:constr type="w" for="ch" forName="FourConn_3-4" refType="h" refFor="ch" refForName="FourNodes_3" fact="0.65"/>
          <dgm:constr type="h" for="ch" forName="FourConn_3-4" refType="h" refFor="ch" refForName="FourNodes_3" fact="0.65"/>
          <dgm:constr type="ctrY" for="ch" forName="FourConn_3-4" refType="h" fact="0.76"/>
          <dgm:constr type="l" for="ch" forName="FourConn_3-4" refType="l" refFor="ch" refForName="FourNodes_3"/>
          <dgm:constr type="l" for="ch" forName="FourNodes_1_text" refType="r" refFor="ch" refForName="FourConn_1-2"/>
          <dgm:constr type="lOff" for="ch" forName="FourNodes_1_text" refType="w" refFor="ch" refForName="FourConn_1-2" fact="0.69"/>
          <dgm:constr type="t" for="ch" forName="FourNodes_1_text" refType="t" refFor="ch" refForName="FourNodes_1"/>
          <dgm:constr type="b" for="ch" forName="FourNodes_1_text" refType="b" refFor="ch" refForName="FourNodes_1"/>
          <dgm:constr type="r" for="ch" forName="FourNodes_1_text" refType="r" refFor="ch" refForName="FourNodes_1"/>
          <dgm:constr type="l" for="ch" forName="FourNodes_2_text" refType="r" refFor="ch" refForName="FourConn_1-2"/>
          <dgm:constr type="t" for="ch" forName="FourNodes_2_text" refType="t" refFor="ch" refForName="FourNodes_2"/>
          <dgm:constr type="b" for="ch" forName="FourNodes_2_text" refType="b" refFor="ch" refForName="FourNodes_2"/>
          <dgm:constr type="r" for="ch" forName="FourNodes_2_text" refType="r" refFor="ch" refForName="FourNodes_2"/>
          <dgm:constr type="l" for="ch" forName="FourNodes_3_text" refType="r" refFor="ch" refForName="FourConn_2-3"/>
          <dgm:constr type="t" for="ch" forName="FourNodes_3_text" refType="t" refFor="ch" refForName="FourNodes_3"/>
          <dgm:constr type="b" for="ch" forName="FourNodes_3_text" refType="b" refFor="ch" refForName="FourNodes_3"/>
          <dgm:constr type="r" for="ch" forName="FourNodes_3_text" refType="r" refFor="ch" refForName="FourNodes_3"/>
          <dgm:constr type="l" for="ch" forName="FourNodes_4_text" refType="r" refFor="ch" refForName="FourConn_3-4"/>
          <dgm:constr type="t" for="ch" forName="FourNodes_4_text" refType="t" refFor="ch" refForName="FourNodes_4"/>
          <dgm:constr type="b" for="ch" forName="FourNodes_4_text" refType="b" refFor="ch" refForName="FourNodes_4"/>
          <dgm:constr type="r" for="ch" forName="FourNodes_4_text" refType="r" refFor="ch" refForName="FourNodes_4"/>
          <dgm:constr type="w" for="ch" forName="FiveNodes_1" refType="w" fact="0.77"/>
          <dgm:constr type="h" for="ch" forName="FiveNodes_1" refType="h" fact="0.18"/>
          <dgm:constr type="t" for="ch" forName="FiveNodes_1"/>
          <dgm:constr type="r" for="ch" forName="FiveNodes_1" refType="w"/>
          <dgm:constr type="w" for="ch" forName="FiveNodes_2" refType="w" fact="0.77"/>
          <dgm:constr type="h" for="ch" forName="FiveNodes_2" refType="h" fact="0.18"/>
          <dgm:constr type="ctrY" for="ch" forName="FiveNodes_2" refType="h" fact="0.295"/>
          <dgm:constr type="ctrX" for="ch" forName="FiveNodes_2" refType="w" fact="0.5575"/>
          <dgm:constr type="w" for="ch" forName="FiveNodes_3" refType="w" fact="0.77"/>
          <dgm:constr type="h" for="ch" forName="FiveNodes_3" refType="h" fact="0.18"/>
          <dgm:constr type="ctrY" for="ch" forName="FiveNodes_3" refType="h" fact="0.5"/>
          <dgm:constr type="ctrX" for="ch" forName="FiveNodes_3" refType="w" fact="0.5"/>
          <dgm:constr type="w" for="ch" forName="FiveNodes_4" refType="w" fact="0.77"/>
          <dgm:constr type="h" for="ch" forName="FiveNodes_4" refType="h" fact="0.18"/>
          <dgm:constr type="ctrY" for="ch" forName="FiveNodes_4" refType="h" fact="0.705"/>
          <dgm:constr type="ctrX" for="ch" forName="FiveNodes_4" refType="w" fact="0.4425"/>
          <dgm:constr type="w" for="ch" forName="FiveNodes_5" refType="w" fact="0.77"/>
          <dgm:constr type="h" for="ch" forName="FiveNodes_5" refType="h" fact="0.18"/>
          <dgm:constr type="b" for="ch" forName="FiveNodes_5" refType="h"/>
          <dgm:constr type="l" for="ch" forName="FiveNodes_5"/>
          <dgm:constr type="w" for="ch" forName="FiveConn_1-2" refType="h" refFor="ch" refForName="FiveNodes_1" fact="0.65"/>
          <dgm:constr type="h" for="ch" forName="FiveConn_1-2" refType="h" refFor="ch" refForName="FiveNodes_1" fact="0.65"/>
          <dgm:constr type="ctrY" for="ch" forName="FiveConn_1-2" refType="h" fact="0.19"/>
          <dgm:constr type="l" for="ch" forName="FiveConn_1-2" refType="l" refFor="ch" refForName="FiveNodes_1"/>
          <dgm:constr type="w" for="ch" forName="FiveConn_2-3" refType="h" refFor="ch" refForName="FiveNodes_2" fact="0.65"/>
          <dgm:constr type="h" for="ch" forName="FiveConn_2-3" refType="h" refFor="ch" refForName="FiveNodes_2" fact="0.65"/>
          <dgm:constr type="ctrY" for="ch" forName="FiveConn_2-3" refType="h" fact="0.395"/>
          <dgm:constr type="l" for="ch" forName="FiveConn_2-3" refType="l" refFor="ch" refForName="FiveNodes_2"/>
          <dgm:constr type="w" for="ch" forName="FiveConn_3-4" refType="h" refFor="ch" refForName="FiveNodes_3" fact="0.65"/>
          <dgm:constr type="h" for="ch" forName="FiveConn_3-4" refType="h" refFor="ch" refForName="FiveNodes_3" fact="0.65"/>
          <dgm:constr type="ctrY" for="ch" forName="FiveConn_3-4" refType="h" fact="0.597"/>
          <dgm:constr type="l" for="ch" forName="FiveConn_3-4" refType="l" refFor="ch" refForName="FiveNodes_3"/>
          <dgm:constr type="w" for="ch" forName="FiveConn_4-5" refType="h" refFor="ch" refForName="FiveNodes_4" fact="0.65"/>
          <dgm:constr type="h" for="ch" forName="FiveConn_4-5" refType="h" refFor="ch" refForName="FiveNodes_4" fact="0.65"/>
          <dgm:constr type="ctrY" for="ch" forName="FiveConn_4-5" refType="h" fact="0.804"/>
          <dgm:constr type="l" for="ch" forName="FiveConn_4-5" refType="l" refFor="ch" refForName="FiveNodes_4"/>
          <dgm:constr type="l" for="ch" forName="FiveNodes_1_text" refType="r" refFor="ch" refForName="FiveConn_1-2"/>
          <dgm:constr type="lOff" for="ch" forName="FiveNodes_1_text" refType="w" refFor="ch" refForName="FiveConn_1-2" fact="0.73"/>
          <dgm:constr type="t" for="ch" forName="FiveNodes_1_text" refType="t" refFor="ch" refForName="FiveNodes_1"/>
          <dgm:constr type="b" for="ch" forName="FiveNodes_1_text" refType="b" refFor="ch" refForName="FiveNodes_1"/>
          <dgm:constr type="r" for="ch" forName="FiveNodes_1_text" refType="r" refFor="ch" refForName="FiveNodes_1"/>
          <dgm:constr type="l" for="ch" forName="FiveNodes_2_text" refType="r" refFor="ch" refForName="FiveConn_1-2"/>
          <dgm:constr type="t" for="ch" forName="FiveNodes_2_text" refType="t" refFor="ch" refForName="FiveNodes_2"/>
          <dgm:constr type="b" for="ch" forName="FiveNodes_2_text" refType="b" refFor="ch" refForName="FiveNodes_2"/>
          <dgm:constr type="r" for="ch" forName="FiveNodes_2_text" refType="r" refFor="ch" refForName="FiveNodes_2"/>
          <dgm:constr type="l" for="ch" forName="FiveNodes_3_text" refType="r" refFor="ch" refForName="FiveConn_2-3"/>
          <dgm:constr type="t" for="ch" forName="FiveNodes_3_text" refType="t" refFor="ch" refForName="FiveNodes_3"/>
          <dgm:constr type="b" for="ch" forName="FiveNodes_3_text" refType="b" refFor="ch" refForName="FiveNodes_3"/>
          <dgm:constr type="r" for="ch" forName="FiveNodes_3_text" refType="r" refFor="ch" refForName="FiveNodes_3"/>
          <dgm:constr type="l" for="ch" forName="FiveNodes_4_text" refType="r" refFor="ch" refForName="FiveConn_3-4"/>
          <dgm:constr type="t" for="ch" forName="FiveNodes_4_text" refType="t" refFor="ch" refForName="FiveNodes_4"/>
          <dgm:constr type="b" for="ch" forName="FiveNodes_4_text" refType="b" refFor="ch" refForName="FiveNodes_4"/>
          <dgm:constr type="r" for="ch" forName="FiveNodes_4_text" refType="r" refFor="ch" refForName="FiveNodes_4"/>
          <dgm:constr type="l" for="ch" forName="FiveNodes_5_text" refType="r" refFor="ch" refForName="FiveConn_4-5"/>
          <dgm:constr type="t" for="ch" forName="FiveNodes_5_text" refType="t" refFor="ch" refForName="FiveNodes_5"/>
          <dgm:constr type="b" for="ch" forName="FiveNodes_5_text" refType="b" refFor="ch" refForName="FiveNodes_5"/>
          <dgm:constr type="r" for="ch" forName="FiveNodes_5_text" refType="r" refFor="ch" refForName="FiveNodes_5"/>
        </dgm:constrLst>
      </dgm:else>
    </dgm:choose>
    <dgm:ruleLst/>
    <dgm:layoutNode name="dummyMaxCanvas">
      <dgm:varLst/>
      <dgm:alg type="sp"/>
      <dgm:shape xmlns:r="http://schemas.openxmlformats.org/officeDocument/2006/relationships" r:blip="">
        <dgm:adjLst/>
      </dgm:shape>
      <dgm:presOf/>
      <dgm:constrLst/>
      <dgm:ruleLst/>
    </dgm:layoutNode>
    <dgm:choose name="Name3">
      <dgm:if name="Name4" axis="ch" ptType="node" func="cnt" op="equ" val="1">
        <dgm:layoutNode name="OneNode_1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if>
      <dgm:else name="Name5">
        <dgm:choose name="Name6">
          <dgm:if name="Name7" axis="ch" ptType="node" func="cnt" op="equ" val="2">
            <dgm:layoutNode name="TwoNodes_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ch desOrSelf" ptType="node node" st="1 1" cnt="1 0"/>
              <dgm:constrLst/>
              <dgm:ruleLst/>
            </dgm:layoutNode>
            <dgm:layoutNode name="TwoNodes_2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ch desOrSelf" ptType="node node" st="2 1" cnt="1 0"/>
              <dgm:constrLst/>
              <dgm:ruleLst/>
            </dgm:layoutNode>
            <dgm:layoutNode name="TwoConn_1-2" styleLbl="fgAccFollowNode1">
              <dgm:varLst>
                <dgm:bulletEnabled val="1"/>
              </dgm:varLst>
              <dgm:alg type="tx"/>
              <dgm:shape xmlns:r="http://schemas.openxmlformats.org/officeDocument/2006/relationships" type="downArrow" r:blip="">
                <dgm:adjLst>
                  <dgm:adj idx="1" val="0.55"/>
                  <dgm:adj idx="2" val="0.45"/>
                </dgm:adjLst>
              </dgm:shape>
              <dgm:presOf axis="ch" ptType="sibTrans" cnt="1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layoutNode name="TwoNodes_1_text">
              <dgm:varLst>
                <dgm:bulletEnabled val="1"/>
              </dgm:varLst>
              <dgm:alg type="tx">
                <dgm:param type="parTxLTRAlign" val="l"/>
                <dgm:param type="txAnchorVertCh" val="mid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  <dgm:layoutNode name="TwoNodes_2_text">
              <dgm:varLst>
                <dgm:bulletEnabled val="1"/>
              </dgm:varLst>
              <dgm:alg type="tx">
                <dgm:param type="parTxLTRAlign" val="l"/>
                <dgm:param type="txAnchorVertCh" val="mid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ch desOrSelf" ptType="node node" st="2 1" cnt="1 0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</dgm:if>
          <dgm:else name="Name8">
            <dgm:choose name="Name9">
              <dgm:if name="Name10" axis="ch" ptType="node" func="cnt" op="equ" val="3">
                <dgm:layoutNode name="ThreeNodes_1">
                  <dgm:varLst>
                    <dgm:bulletEnabled val="1"/>
                  </dgm:varLst>
                  <dgm:alg type="sp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ch desOrSelf" ptType="node node" st="1 1" cnt="1 0"/>
                  <dgm:constrLst/>
                  <dgm:ruleLst/>
                </dgm:layoutNode>
                <dgm:layoutNode name="ThreeNodes_2">
                  <dgm:varLst>
                    <dgm:bulletEnabled val="1"/>
                  </dgm:varLst>
                  <dgm:alg type="sp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ch desOrSelf" ptType="node node" st="2 1" cnt="1 0"/>
                  <dgm:constrLst/>
                  <dgm:ruleLst/>
                </dgm:layoutNode>
                <dgm:layoutNode name="ThreeNodes_3">
                  <dgm:varLst>
                    <dgm:bulletEnabled val="1"/>
                  </dgm:varLst>
                  <dgm:alg type="sp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ch desOrSelf" ptType="node node" st="3 1" cnt="1 0"/>
                  <dgm:constrLst/>
                  <dgm:ruleLst/>
                </dgm:layoutNode>
                <dgm:layoutNode name="ThreeConn_1-2" styleLbl="fgAccFollowNode1">
                  <dgm:varLst>
                    <dgm:bulletEnabled val="1"/>
                  </dgm:varLst>
                  <dgm:alg type="tx"/>
                  <dgm:shape xmlns:r="http://schemas.openxmlformats.org/officeDocument/2006/relationships" type="downArrow" r:blip="">
                    <dgm:adjLst>
                      <dgm:adj idx="1" val="0.55"/>
                      <dgm:adj idx="2" val="0.45"/>
                    </dgm:adjLst>
                  </dgm:shape>
                  <dgm:presOf axis="ch" ptType="sibTrans" cnt="1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  <dgm:layoutNode name="ThreeConn_2-3" styleLbl="fgAccFollowNode1">
                  <dgm:varLst>
                    <dgm:bulletEnabled val="1"/>
                  </dgm:varLst>
                  <dgm:alg type="tx"/>
                  <dgm:shape xmlns:r="http://schemas.openxmlformats.org/officeDocument/2006/relationships" type="downArrow" r:blip="">
                    <dgm:adjLst>
                      <dgm:adj idx="1" val="0.55"/>
                      <dgm:adj idx="2" val="0.45"/>
                    </dgm:adjLst>
                  </dgm:shape>
                  <dgm:presOf axis="ch" ptType="sibTrans" st="2" cnt="1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  <dgm:layoutNode name="ThreeNodes_1_text">
                  <dgm:varLst>
                    <dgm:bulletEnabled val="1"/>
                  </dgm:varLst>
                  <dgm:alg type="tx">
                    <dgm:param type="parTxLTRAlign" val="l"/>
                    <dgm:param type="txAnchorVertCh" val="mid"/>
                  </dgm:alg>
                  <dgm:shape xmlns:r="http://schemas.openxmlformats.org/officeDocument/2006/relationships" type="roundRect" r:blip="" hideGeom="1">
                    <dgm:adjLst>
                      <dgm:adj idx="1" val="0.1"/>
                    </dgm:adjLst>
                  </dgm:shape>
                  <dgm:presOf axis="ch desOrSelf" ptType="node node" st="1 1" cnt="1 0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  <dgm:layoutNode name="ThreeNodes_2_text">
                  <dgm:varLst>
                    <dgm:bulletEnabled val="1"/>
                  </dgm:varLst>
                  <dgm:alg type="tx">
                    <dgm:param type="parTxLTRAlign" val="l"/>
                    <dgm:param type="txAnchorVertCh" val="mid"/>
                  </dgm:alg>
                  <dgm:shape xmlns:r="http://schemas.openxmlformats.org/officeDocument/2006/relationships" type="roundRect" r:blip="" hideGeom="1">
                    <dgm:adjLst>
                      <dgm:adj idx="1" val="0.1"/>
                    </dgm:adjLst>
                  </dgm:shape>
                  <dgm:presOf axis="ch desOrSelf" ptType="node node" st="2 1" cnt="1 0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  <dgm:layoutNode name="ThreeNodes_3_text">
                  <dgm:varLst>
                    <dgm:bulletEnabled val="1"/>
                  </dgm:varLst>
                  <dgm:alg type="tx">
                    <dgm:param type="parTxLTRAlign" val="l"/>
                    <dgm:param type="txAnchorVertCh" val="mid"/>
                  </dgm:alg>
                  <dgm:shape xmlns:r="http://schemas.openxmlformats.org/officeDocument/2006/relationships" type="roundRect" r:blip="" hideGeom="1">
                    <dgm:adjLst>
                      <dgm:adj idx="1" val="0.1"/>
                    </dgm:adjLst>
                  </dgm:shape>
                  <dgm:presOf axis="ch desOrSelf" ptType="node node" st="3 1" cnt="1 0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</dgm:if>
              <dgm:else name="Name11">
                <dgm:choose name="Name12">
                  <dgm:if name="Name13" axis="ch" ptType="node" func="cnt" op="equ" val="4">
                    <dgm:layoutNode name="FourNodes_1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1 1" cnt="1 0"/>
                      <dgm:constrLst/>
                      <dgm:ruleLst/>
                    </dgm:layoutNode>
                    <dgm:layoutNode name="FourNodes_2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2 1" cnt="1 0"/>
                      <dgm:constrLst/>
                      <dgm:ruleLst/>
                    </dgm:layoutNode>
                    <dgm:layoutNode name="FourNodes_3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3 1" cnt="1 0"/>
                      <dgm:constrLst/>
                      <dgm:ruleLst/>
                    </dgm:layoutNode>
                    <dgm:layoutNode name="FourNodes_4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4 1" cnt="1 0"/>
                      <dgm:constrLst/>
                      <dgm:ruleLst/>
                    </dgm:layoutNode>
                    <dgm:layoutNode name="FourConn_1-2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downArrow" r:blip="">
                        <dgm:adjLst>
                          <dgm:adj idx="1" val="0.55"/>
                          <dgm:adj idx="2" val="0.45"/>
                        </dgm:adjLst>
                      </dgm:shape>
                      <dgm:presOf axis="ch" ptType="sibTrans" cnt="1"/>
                      <dgm:constrLst>
                        <dgm:constr type="lMarg" refType="primFontSz" fact="0.1"/>
                        <dgm:constr type="rMarg" refType="primFontSz" fact="0.1"/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Conn_2-3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downArrow" r:blip="">
                        <dgm:adjLst>
                          <dgm:adj idx="1" val="0.55"/>
                          <dgm:adj idx="2" val="0.45"/>
                        </dgm:adjLst>
                      </dgm:shape>
                      <dgm:presOf axis="ch" ptType="sibTrans" st="2" cnt="1"/>
                      <dgm:constrLst>
                        <dgm:constr type="lMarg" refType="primFontSz" fact="0.1"/>
                        <dgm:constr type="rMarg" refType="primFontSz" fact="0.1"/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Conn_3-4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downArrow" r:blip="">
                        <dgm:adjLst>
                          <dgm:adj idx="1" val="0.55"/>
                          <dgm:adj idx="2" val="0.45"/>
                        </dgm:adjLst>
                      </dgm:shape>
                      <dgm:presOf axis="ch" ptType="sibTrans" st="3" cnt="1"/>
                      <dgm:constrLst>
                        <dgm:constr type="lMarg" refType="primFontSz" fact="0.1"/>
                        <dgm:constr type="rMarg" refType="primFontSz" fact="0.1"/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1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1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2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2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3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3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4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4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if>
                  <dgm:else name="Name14">
                    <dgm:choose name="Name15">
                      <dgm:if name="Name16" axis="ch" ptType="node" func="cnt" op="gte" val="5">
                        <dgm:layoutNode name="FiveNodes_1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1 1" cnt="1 0"/>
                          <dgm:constrLst/>
                          <dgm:ruleLst/>
                        </dgm:layoutNode>
                        <dgm:layoutNode name="FiveNodes_2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2 1" cnt="1 0"/>
                          <dgm:constrLst/>
                          <dgm:ruleLst/>
                        </dgm:layoutNode>
                        <dgm:layoutNode name="FiveNodes_3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3 1" cnt="1 0"/>
                          <dgm:constrLst/>
                          <dgm:ruleLst/>
                        </dgm:layoutNode>
                        <dgm:layoutNode name="FiveNodes_4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4 1" cnt="1 0"/>
                          <dgm:constrLst/>
                          <dgm:ruleLst/>
                        </dgm:layoutNode>
                        <dgm:layoutNode name="FiveNodes_5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5 1" cnt="1 0"/>
                          <dgm:constrLst/>
                          <dgm:ruleLst/>
                        </dgm:layoutNode>
                        <dgm:layoutNode name="FiveConn_1-2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Conn_2-3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st="2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Conn_3-4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st="3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Conn_4-5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st="4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1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1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2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2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3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3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4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4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5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5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</dgm:if>
                      <dgm:else name="Name17"/>
                    </dgm:choose>
                  </dgm:else>
                </dgm:choose>
              </dgm:else>
            </dgm:choose>
          </dgm:else>
        </dgm:choos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8F2EC-AEE7-40A9-ABCA-18209F4DB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</TotalTime>
  <Pages>13</Pages>
  <Words>2521</Words>
  <Characters>14373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GUAP</Company>
  <LinksUpToDate>false</LinksUpToDate>
  <CharactersWithSpaces>16861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AVB</dc:creator>
  <cp:keywords/>
  <dc:description/>
  <cp:lastModifiedBy>nata</cp:lastModifiedBy>
  <cp:revision>37</cp:revision>
  <dcterms:created xsi:type="dcterms:W3CDTF">2009-01-11T13:08:00Z</dcterms:created>
  <dcterms:modified xsi:type="dcterms:W3CDTF">2009-01-30T07:32:00Z</dcterms:modified>
</cp:coreProperties>
</file>